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D1BA63E" w14:textId="563C0AD8" w:rsidR="00D94357" w:rsidRDefault="00D94357">
      <w:pPr>
        <w:rPr>
          <w:b/>
          <w:sz w:val="24"/>
          <w:szCs w:val="24"/>
        </w:rPr>
      </w:pPr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 wp14:anchorId="15BDCEE9" wp14:editId="6C835245">
            <wp:simplePos x="0" y="0"/>
            <wp:positionH relativeFrom="column">
              <wp:posOffset>5434330</wp:posOffset>
            </wp:positionH>
            <wp:positionV relativeFrom="paragraph">
              <wp:posOffset>0</wp:posOffset>
            </wp:positionV>
            <wp:extent cx="1124585" cy="1278255"/>
            <wp:effectExtent l="0" t="0" r="0" b="0"/>
            <wp:wrapTight wrapText="bothSides">
              <wp:wrapPolygon edited="0">
                <wp:start x="0" y="0"/>
                <wp:lineTo x="0" y="21246"/>
                <wp:lineTo x="21222" y="21246"/>
                <wp:lineTo x="21222" y="0"/>
                <wp:lineTo x="0" y="0"/>
              </wp:wrapPolygon>
            </wp:wrapTight>
            <wp:docPr id="4" name="Picture 4" descr="wbc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bclogo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4585" cy="1278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4158CC4" w14:textId="77777777" w:rsidR="00D94357" w:rsidRDefault="00D94357">
      <w:pPr>
        <w:rPr>
          <w:b/>
          <w:sz w:val="24"/>
          <w:szCs w:val="24"/>
        </w:rPr>
      </w:pPr>
    </w:p>
    <w:p w14:paraId="207DE906" w14:textId="6D39F896" w:rsidR="00D94357" w:rsidRDefault="00D94357">
      <w:pPr>
        <w:rPr>
          <w:b/>
          <w:sz w:val="24"/>
          <w:szCs w:val="24"/>
        </w:rPr>
      </w:pPr>
    </w:p>
    <w:p w14:paraId="429F255A" w14:textId="77777777" w:rsidR="00D94357" w:rsidRDefault="00D94357">
      <w:pPr>
        <w:rPr>
          <w:b/>
          <w:sz w:val="24"/>
          <w:szCs w:val="24"/>
        </w:rPr>
      </w:pPr>
    </w:p>
    <w:p w14:paraId="31196654" w14:textId="77777777" w:rsidR="00D94357" w:rsidRDefault="00D94357">
      <w:pPr>
        <w:rPr>
          <w:b/>
          <w:sz w:val="24"/>
          <w:szCs w:val="24"/>
        </w:rPr>
      </w:pPr>
    </w:p>
    <w:p w14:paraId="1D68C693" w14:textId="77777777" w:rsidR="00D94357" w:rsidRDefault="00D94357">
      <w:pPr>
        <w:rPr>
          <w:b/>
          <w:sz w:val="24"/>
          <w:szCs w:val="24"/>
        </w:rPr>
      </w:pPr>
    </w:p>
    <w:p w14:paraId="008040B1" w14:textId="367764F4" w:rsidR="00586CB3" w:rsidRPr="00A43F11" w:rsidRDefault="00B7353C">
      <w:pPr>
        <w:rPr>
          <w:b/>
          <w:sz w:val="24"/>
          <w:szCs w:val="24"/>
        </w:rPr>
      </w:pPr>
      <w:r w:rsidRPr="00A43F11">
        <w:rPr>
          <w:b/>
          <w:sz w:val="24"/>
          <w:szCs w:val="24"/>
        </w:rPr>
        <w:t>Zoom Interview Tips (</w:t>
      </w:r>
      <w:r w:rsidR="00F215C5" w:rsidRPr="00A43F11">
        <w:rPr>
          <w:b/>
          <w:sz w:val="24"/>
          <w:szCs w:val="24"/>
        </w:rPr>
        <w:t>Candidate</w:t>
      </w:r>
      <w:r w:rsidRPr="00A43F11">
        <w:rPr>
          <w:b/>
          <w:sz w:val="24"/>
          <w:szCs w:val="24"/>
        </w:rPr>
        <w:t>)</w:t>
      </w:r>
      <w:r w:rsidR="00D94357" w:rsidRPr="00D94357">
        <w:rPr>
          <w:noProof/>
          <w:lang w:eastAsia="en-GB"/>
        </w:rPr>
        <w:t xml:space="preserve"> </w:t>
      </w:r>
    </w:p>
    <w:p w14:paraId="533E8683" w14:textId="77777777" w:rsidR="00E2482F" w:rsidRDefault="00E2482F"/>
    <w:p w14:paraId="20BB42FC" w14:textId="1D33C9A2" w:rsidR="00E2482F" w:rsidRDefault="00D72C3E" w:rsidP="00D56F09">
      <w:r>
        <w:t>This document</w:t>
      </w:r>
      <w:r w:rsidR="00E2482F">
        <w:t xml:space="preserve"> outlines </w:t>
      </w:r>
      <w:r w:rsidR="0032140B">
        <w:t>a</w:t>
      </w:r>
      <w:r w:rsidR="00E2482F">
        <w:t xml:space="preserve"> revised </w:t>
      </w:r>
      <w:r w:rsidR="00D56F09">
        <w:t xml:space="preserve">process to reflect the </w:t>
      </w:r>
      <w:r>
        <w:t xml:space="preserve">need to utilise </w:t>
      </w:r>
      <w:r w:rsidR="00E2482F">
        <w:t>remote recruitment</w:t>
      </w:r>
      <w:r>
        <w:t xml:space="preserve"> tools</w:t>
      </w:r>
      <w:r w:rsidR="00E2482F">
        <w:t xml:space="preserve"> due to the coronavirus (COVID-19) outbreak. </w:t>
      </w:r>
    </w:p>
    <w:p w14:paraId="4B0571FF" w14:textId="77777777" w:rsidR="0093759A" w:rsidRDefault="0093759A" w:rsidP="00D56F09"/>
    <w:p w14:paraId="16A391CC" w14:textId="30600B44" w:rsidR="00B850BC" w:rsidRDefault="00C9689B" w:rsidP="00D56F09">
      <w:r>
        <w:t>It is clear that u</w:t>
      </w:r>
      <w:r w:rsidR="0093759A">
        <w:t>ntil social distancing measures ease, recruitmen</w:t>
      </w:r>
      <w:r>
        <w:t xml:space="preserve">t processes and </w:t>
      </w:r>
      <w:r w:rsidR="000A02A0">
        <w:t>protocols</w:t>
      </w:r>
      <w:r w:rsidR="00B7353C">
        <w:t xml:space="preserve"> will</w:t>
      </w:r>
      <w:r>
        <w:t xml:space="preserve"> </w:t>
      </w:r>
      <w:r w:rsidR="00B7353C">
        <w:t xml:space="preserve">be conducted virtually in all cases. </w:t>
      </w:r>
      <w:r w:rsidR="00E2482F">
        <w:t xml:space="preserve"> </w:t>
      </w:r>
    </w:p>
    <w:p w14:paraId="1EE666E8" w14:textId="77777777" w:rsidR="00B850BC" w:rsidRDefault="00B850BC" w:rsidP="00D56F09"/>
    <w:p w14:paraId="1A29EE65" w14:textId="26CF6B5F" w:rsidR="00E218C0" w:rsidRDefault="00B7353C" w:rsidP="00D56F09">
      <w:r>
        <w:t>With this in mind, we have put together some helpful tips to assist you in your virtual interview.</w:t>
      </w:r>
    </w:p>
    <w:p w14:paraId="7E56E803" w14:textId="670FA663" w:rsidR="00A43F11" w:rsidRDefault="00A43F11" w:rsidP="00D56F09"/>
    <w:p w14:paraId="1E83B823" w14:textId="77777777" w:rsidR="00A43F11" w:rsidRDefault="00A43F11" w:rsidP="00D56F09">
      <w:r>
        <w:t xml:space="preserve">Woking Borough Council will use Zoom to conduct your virtual interview. </w:t>
      </w:r>
    </w:p>
    <w:p w14:paraId="194F5CC3" w14:textId="77777777" w:rsidR="00A43F11" w:rsidRDefault="00A43F11" w:rsidP="00D56F09"/>
    <w:p w14:paraId="5E6F0200" w14:textId="3722D973" w:rsidR="00A43F11" w:rsidRDefault="00A43F11" w:rsidP="00D56F09">
      <w:r>
        <w:t>In the week leading up to the arranged interview date/time, you will receive an email to the address provided on your application form. This will contain a link to access the virtual meeting along with a unique meeting ID and password.</w:t>
      </w:r>
    </w:p>
    <w:p w14:paraId="4EFCF4E2" w14:textId="594B4F5A" w:rsidR="00A43F11" w:rsidRDefault="00A43F11" w:rsidP="00D56F09"/>
    <w:p w14:paraId="393013F3" w14:textId="4D1E9005" w:rsidR="00A43F11" w:rsidRDefault="00A43F11" w:rsidP="00D56F09">
      <w:r>
        <w:t>The meeting cannot start until the host begins the meeting so should you arrive first, you will wait in a ‘virtual’ waiting room until the panel join you.</w:t>
      </w:r>
    </w:p>
    <w:p w14:paraId="11B7711F" w14:textId="457B6031" w:rsidR="00A43F11" w:rsidRDefault="00A43F11" w:rsidP="00D56F09"/>
    <w:p w14:paraId="29261EE7" w14:textId="0E132942" w:rsidR="00A43F11" w:rsidRDefault="00A43F11" w:rsidP="00D56F09">
      <w:r>
        <w:t>To help you prepare for your interview;</w:t>
      </w:r>
    </w:p>
    <w:p w14:paraId="2050963C" w14:textId="77777777" w:rsidR="00B7353C" w:rsidRDefault="00B7353C" w:rsidP="00D56F09"/>
    <w:p w14:paraId="364814B3" w14:textId="77777777" w:rsidR="00B7353C" w:rsidRPr="00B7353C" w:rsidRDefault="00B7353C" w:rsidP="00B7353C">
      <w:pPr>
        <w:overflowPunct/>
        <w:jc w:val="left"/>
        <w:textAlignment w:val="auto"/>
        <w:rPr>
          <w:b/>
        </w:rPr>
      </w:pPr>
      <w:r w:rsidRPr="00B7353C">
        <w:rPr>
          <w:b/>
        </w:rPr>
        <w:t>Do a practice run/test your technology</w:t>
      </w:r>
    </w:p>
    <w:p w14:paraId="6CC3265E" w14:textId="5832E3C4" w:rsidR="00B7353C" w:rsidRDefault="00B7353C" w:rsidP="00B7353C">
      <w:pPr>
        <w:overflowPunct/>
        <w:jc w:val="left"/>
        <w:textAlignment w:val="auto"/>
      </w:pPr>
      <w:r w:rsidRPr="00B7353C">
        <w:t>You want the interview to run as smoothly as possible so it is worth checking the platform</w:t>
      </w:r>
      <w:r>
        <w:t xml:space="preserve"> </w:t>
      </w:r>
      <w:r w:rsidRPr="00B7353C">
        <w:t xml:space="preserve">you are using is working and that your Wi-Fi </w:t>
      </w:r>
      <w:r w:rsidR="00F215C5" w:rsidRPr="00B7353C">
        <w:t>etc.</w:t>
      </w:r>
      <w:r w:rsidRPr="00B7353C">
        <w:t xml:space="preserve"> is all up and running as it should be.</w:t>
      </w:r>
    </w:p>
    <w:p w14:paraId="14C27535" w14:textId="77777777" w:rsidR="00B7353C" w:rsidRPr="00B7353C" w:rsidRDefault="00B7353C" w:rsidP="00B7353C">
      <w:pPr>
        <w:overflowPunct/>
        <w:jc w:val="left"/>
        <w:textAlignment w:val="auto"/>
      </w:pPr>
    </w:p>
    <w:p w14:paraId="78BDCC29" w14:textId="1C7FB1D0" w:rsidR="00B7353C" w:rsidRPr="00B7353C" w:rsidRDefault="00B7353C" w:rsidP="00B7353C">
      <w:pPr>
        <w:overflowPunct/>
        <w:jc w:val="left"/>
        <w:textAlignment w:val="auto"/>
        <w:rPr>
          <w:b/>
        </w:rPr>
      </w:pPr>
      <w:r w:rsidRPr="00B7353C">
        <w:rPr>
          <w:b/>
        </w:rPr>
        <w:t>Ensure there are no distractions</w:t>
      </w:r>
    </w:p>
    <w:p w14:paraId="383D9282" w14:textId="325B7B8E" w:rsidR="00E218C0" w:rsidRDefault="00B7353C" w:rsidP="00B7353C">
      <w:pPr>
        <w:overflowPunct/>
        <w:jc w:val="left"/>
        <w:textAlignment w:val="auto"/>
      </w:pPr>
      <w:r w:rsidRPr="00B7353C">
        <w:t>Whether that means locking yourself away in your improvised office space or moving to a</w:t>
      </w:r>
      <w:r>
        <w:t xml:space="preserve"> </w:t>
      </w:r>
      <w:r w:rsidRPr="00B7353C">
        <w:t xml:space="preserve">quieter room, </w:t>
      </w:r>
      <w:r>
        <w:t xml:space="preserve">this is important so both the interviewer and interviewee can be heard. </w:t>
      </w:r>
    </w:p>
    <w:p w14:paraId="7A9FBC1E" w14:textId="5D00BA51" w:rsidR="00B7353C" w:rsidRDefault="00B7353C" w:rsidP="00B7353C">
      <w:pPr>
        <w:overflowPunct/>
        <w:jc w:val="left"/>
        <w:textAlignment w:val="auto"/>
      </w:pPr>
    </w:p>
    <w:p w14:paraId="7FF89328" w14:textId="70FC4C1F" w:rsidR="00B7353C" w:rsidRPr="00B7353C" w:rsidRDefault="00B7353C" w:rsidP="00B7353C">
      <w:pPr>
        <w:overflowPunct/>
        <w:jc w:val="left"/>
        <w:textAlignment w:val="auto"/>
        <w:rPr>
          <w:b/>
        </w:rPr>
      </w:pPr>
      <w:r w:rsidRPr="00B7353C">
        <w:rPr>
          <w:b/>
        </w:rPr>
        <w:t>Be aware of your surroundings</w:t>
      </w:r>
    </w:p>
    <w:p w14:paraId="1A012EE2" w14:textId="63D08CA0" w:rsidR="00B7353C" w:rsidRDefault="00B7353C" w:rsidP="00B7353C">
      <w:pPr>
        <w:overflowPunct/>
        <w:jc w:val="left"/>
        <w:textAlignment w:val="auto"/>
      </w:pPr>
      <w:r w:rsidRPr="00B7353C">
        <w:t>Ideally you want to be somewhere with a blank background so as not to distract from the</w:t>
      </w:r>
      <w:r>
        <w:t xml:space="preserve"> </w:t>
      </w:r>
      <w:r w:rsidRPr="00B7353C">
        <w:t>interview. Remove any items that may take away from the profess</w:t>
      </w:r>
      <w:r>
        <w:t xml:space="preserve">ionalism of the interview and </w:t>
      </w:r>
      <w:r w:rsidRPr="00B7353C">
        <w:t xml:space="preserve">ensure the lighting is good </w:t>
      </w:r>
      <w:r>
        <w:t>so you can be seen</w:t>
      </w:r>
      <w:r w:rsidRPr="00B7353C">
        <w:t xml:space="preserve"> properly.</w:t>
      </w:r>
    </w:p>
    <w:p w14:paraId="52AFB668" w14:textId="39F59D48" w:rsidR="00B7353C" w:rsidRDefault="00B7353C" w:rsidP="00B7353C">
      <w:pPr>
        <w:overflowPunct/>
        <w:jc w:val="left"/>
        <w:textAlignment w:val="auto"/>
      </w:pPr>
    </w:p>
    <w:p w14:paraId="1E9FA368" w14:textId="009FD688" w:rsidR="00B7353C" w:rsidRPr="00B7353C" w:rsidRDefault="00B7353C" w:rsidP="00B7353C">
      <w:pPr>
        <w:overflowPunct/>
        <w:jc w:val="left"/>
        <w:textAlignment w:val="auto"/>
        <w:rPr>
          <w:b/>
        </w:rPr>
      </w:pPr>
      <w:r w:rsidRPr="00B7353C">
        <w:rPr>
          <w:b/>
        </w:rPr>
        <w:t>Dress for the interview</w:t>
      </w:r>
    </w:p>
    <w:p w14:paraId="0EF5C63A" w14:textId="4AC8810E" w:rsidR="00B7353C" w:rsidRDefault="00B7353C" w:rsidP="00B7353C">
      <w:pPr>
        <w:overflowPunct/>
        <w:jc w:val="left"/>
        <w:textAlignment w:val="auto"/>
      </w:pPr>
      <w:r w:rsidRPr="00B7353C">
        <w:t xml:space="preserve">Being at home it is easy to dress comfortably and in </w:t>
      </w:r>
      <w:r>
        <w:t>a more relaxed way that</w:t>
      </w:r>
      <w:r w:rsidRPr="00B7353C">
        <w:t xml:space="preserve"> wouldn’t </w:t>
      </w:r>
      <w:r>
        <w:t>n</w:t>
      </w:r>
      <w:r w:rsidRPr="00B7353C">
        <w:t>ecessarily wear</w:t>
      </w:r>
      <w:r>
        <w:t xml:space="preserve"> </w:t>
      </w:r>
      <w:r w:rsidRPr="00B7353C">
        <w:t>into the office. For</w:t>
      </w:r>
      <w:r>
        <w:t xml:space="preserve"> your virtual interview, </w:t>
      </w:r>
      <w:r w:rsidRPr="00B7353C">
        <w:t>ensure you are dressed as you usually would for an</w:t>
      </w:r>
      <w:r>
        <w:t xml:space="preserve"> </w:t>
      </w:r>
      <w:r w:rsidRPr="00B7353C">
        <w:t>interview. Look professional, feel professional.</w:t>
      </w:r>
    </w:p>
    <w:p w14:paraId="090BD300" w14:textId="25AA6378" w:rsidR="00B7353C" w:rsidRDefault="00B7353C" w:rsidP="00B7353C">
      <w:pPr>
        <w:overflowPunct/>
        <w:jc w:val="left"/>
        <w:textAlignment w:val="auto"/>
      </w:pPr>
    </w:p>
    <w:p w14:paraId="14B6BC7A" w14:textId="5AD1AD04" w:rsidR="00B7353C" w:rsidRPr="00B7353C" w:rsidRDefault="00B7353C" w:rsidP="00B7353C">
      <w:pPr>
        <w:overflowPunct/>
        <w:jc w:val="left"/>
        <w:textAlignment w:val="auto"/>
        <w:rPr>
          <w:b/>
        </w:rPr>
      </w:pPr>
      <w:r w:rsidRPr="00B7353C">
        <w:rPr>
          <w:b/>
        </w:rPr>
        <w:t>Be on time</w:t>
      </w:r>
    </w:p>
    <w:p w14:paraId="38E74EFE" w14:textId="2887DDAB" w:rsidR="00B7353C" w:rsidRDefault="00B7353C" w:rsidP="00B7353C">
      <w:pPr>
        <w:overflowPunct/>
        <w:jc w:val="left"/>
        <w:textAlignment w:val="auto"/>
      </w:pPr>
      <w:r w:rsidRPr="00B7353C">
        <w:t xml:space="preserve">Make sure you ‘arrive’ </w:t>
      </w:r>
      <w:r>
        <w:t>a few minutes</w:t>
      </w:r>
      <w:r w:rsidRPr="00B7353C">
        <w:t xml:space="preserve"> early to your virtual </w:t>
      </w:r>
      <w:r>
        <w:t xml:space="preserve">waiting room. </w:t>
      </w:r>
      <w:r w:rsidRPr="00B7353C">
        <w:t>You</w:t>
      </w:r>
      <w:r w:rsidR="00A43F11">
        <w:t xml:space="preserve"> </w:t>
      </w:r>
      <w:r w:rsidRPr="00B7353C">
        <w:t>don’t want to turn up</w:t>
      </w:r>
      <w:r w:rsidR="00A43F11">
        <w:t xml:space="preserve"> late, and keep the interview panel waiting.</w:t>
      </w:r>
    </w:p>
    <w:p w14:paraId="0AC8EDB0" w14:textId="3A691A56" w:rsidR="00A43F11" w:rsidRDefault="00A43F11" w:rsidP="00B7353C">
      <w:pPr>
        <w:overflowPunct/>
        <w:jc w:val="left"/>
        <w:textAlignment w:val="auto"/>
      </w:pPr>
    </w:p>
    <w:p w14:paraId="678EA3D1" w14:textId="44DA468D" w:rsidR="00A43F11" w:rsidRDefault="00A43F11" w:rsidP="00B7353C">
      <w:pPr>
        <w:overflowPunct/>
        <w:jc w:val="left"/>
        <w:textAlignment w:val="auto"/>
      </w:pPr>
      <w:r>
        <w:t>Very best wishes for your interview.</w:t>
      </w:r>
    </w:p>
    <w:p w14:paraId="04D15D74" w14:textId="77777777" w:rsidR="00A43F11" w:rsidRDefault="00A43F11" w:rsidP="00B7353C">
      <w:pPr>
        <w:overflowPunct/>
        <w:jc w:val="left"/>
        <w:textAlignment w:val="auto"/>
      </w:pPr>
    </w:p>
    <w:p w14:paraId="320DE9AC" w14:textId="5ACA379C" w:rsidR="00A43F11" w:rsidRDefault="00A43F11" w:rsidP="00B7353C">
      <w:pPr>
        <w:overflowPunct/>
        <w:jc w:val="left"/>
        <w:textAlignment w:val="auto"/>
      </w:pPr>
    </w:p>
    <w:p w14:paraId="1AC44A7E" w14:textId="7174ADF3" w:rsidR="00A43F11" w:rsidRDefault="00A43F11" w:rsidP="00B7353C">
      <w:pPr>
        <w:overflowPunct/>
        <w:jc w:val="left"/>
        <w:textAlignment w:val="auto"/>
      </w:pPr>
      <w:r>
        <w:t>Human Resources</w:t>
      </w:r>
    </w:p>
    <w:p w14:paraId="244244E8" w14:textId="738C8EAF" w:rsidR="00A43F11" w:rsidRPr="0093759A" w:rsidRDefault="00A43F11" w:rsidP="00B7353C">
      <w:pPr>
        <w:overflowPunct/>
        <w:jc w:val="left"/>
        <w:textAlignment w:val="auto"/>
      </w:pPr>
      <w:r>
        <w:t>Woking Borough Council.</w:t>
      </w:r>
      <w:bookmarkStart w:id="0" w:name="_GoBack"/>
      <w:bookmarkEnd w:id="0"/>
    </w:p>
    <w:sectPr w:rsidR="00A43F11" w:rsidRPr="0093759A" w:rsidSect="00D94357">
      <w:pgSz w:w="11907" w:h="16840"/>
      <w:pgMar w:top="720" w:right="720" w:bottom="720" w:left="720" w:header="720" w:footer="720" w:gutter="0"/>
      <w:paperSrc w:first="7" w:other="7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5C3A5B"/>
    <w:multiLevelType w:val="hybridMultilevel"/>
    <w:tmpl w:val="DAD4ABE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intFractionalCharacterWidth/>
  <w:hideSpellingErrors/>
  <w:proofState w:spelling="clean"/>
  <w:defaultTabStop w:val="567"/>
  <w:doNotHyphenateCaps/>
  <w:drawingGridHorizontalSpacing w:val="120"/>
  <w:drawingGridVerticalSpacing w:val="120"/>
  <w:displayVerticalDrawingGridEvery w:val="0"/>
  <w:doNotUseMarginsForDrawingGridOrigin/>
  <w:doNotShadeFormData/>
  <w:noPunctuationKerning/>
  <w:characterSpacingControl w:val="doNotCompress"/>
  <w:compat>
    <w:balanceSingleByteDoubleByteWidth/>
    <w:doNotLeaveBackslashAlone/>
    <w:ulTrailSpace/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482F"/>
    <w:rsid w:val="0003553E"/>
    <w:rsid w:val="0008061F"/>
    <w:rsid w:val="00093E7D"/>
    <w:rsid w:val="000A02A0"/>
    <w:rsid w:val="00101E2A"/>
    <w:rsid w:val="00115307"/>
    <w:rsid w:val="00130223"/>
    <w:rsid w:val="00170815"/>
    <w:rsid w:val="00175E30"/>
    <w:rsid w:val="00180C06"/>
    <w:rsid w:val="00181779"/>
    <w:rsid w:val="001F33DA"/>
    <w:rsid w:val="002636B2"/>
    <w:rsid w:val="0027262E"/>
    <w:rsid w:val="002C2D69"/>
    <w:rsid w:val="002D3958"/>
    <w:rsid w:val="002F63FF"/>
    <w:rsid w:val="0032140B"/>
    <w:rsid w:val="003540F4"/>
    <w:rsid w:val="0037406F"/>
    <w:rsid w:val="00375B6A"/>
    <w:rsid w:val="00392C40"/>
    <w:rsid w:val="00416A4B"/>
    <w:rsid w:val="004418CC"/>
    <w:rsid w:val="0047390E"/>
    <w:rsid w:val="004A1AB3"/>
    <w:rsid w:val="00540831"/>
    <w:rsid w:val="00570FB6"/>
    <w:rsid w:val="005814B4"/>
    <w:rsid w:val="00581B4A"/>
    <w:rsid w:val="00586CB3"/>
    <w:rsid w:val="005C40CF"/>
    <w:rsid w:val="005D1176"/>
    <w:rsid w:val="006D49A8"/>
    <w:rsid w:val="006F1CAF"/>
    <w:rsid w:val="00710614"/>
    <w:rsid w:val="00734308"/>
    <w:rsid w:val="007656C1"/>
    <w:rsid w:val="0077726D"/>
    <w:rsid w:val="00861A68"/>
    <w:rsid w:val="00863190"/>
    <w:rsid w:val="00871CA1"/>
    <w:rsid w:val="00873526"/>
    <w:rsid w:val="008768E3"/>
    <w:rsid w:val="008A45E1"/>
    <w:rsid w:val="0093443E"/>
    <w:rsid w:val="0093759A"/>
    <w:rsid w:val="009A6064"/>
    <w:rsid w:val="00A30A86"/>
    <w:rsid w:val="00A379BE"/>
    <w:rsid w:val="00A43F11"/>
    <w:rsid w:val="00AA7AA3"/>
    <w:rsid w:val="00B01129"/>
    <w:rsid w:val="00B03900"/>
    <w:rsid w:val="00B3705A"/>
    <w:rsid w:val="00B7353C"/>
    <w:rsid w:val="00B850BC"/>
    <w:rsid w:val="00BB0B1A"/>
    <w:rsid w:val="00BB4539"/>
    <w:rsid w:val="00BE0311"/>
    <w:rsid w:val="00C052E8"/>
    <w:rsid w:val="00C10F25"/>
    <w:rsid w:val="00C64E0A"/>
    <w:rsid w:val="00C673CF"/>
    <w:rsid w:val="00C9689B"/>
    <w:rsid w:val="00CA3647"/>
    <w:rsid w:val="00CB1790"/>
    <w:rsid w:val="00CF0633"/>
    <w:rsid w:val="00CF7006"/>
    <w:rsid w:val="00D56F09"/>
    <w:rsid w:val="00D72C3E"/>
    <w:rsid w:val="00D94357"/>
    <w:rsid w:val="00DB59AD"/>
    <w:rsid w:val="00DE64ED"/>
    <w:rsid w:val="00DF1FD6"/>
    <w:rsid w:val="00DF4F4D"/>
    <w:rsid w:val="00E218C0"/>
    <w:rsid w:val="00E2305C"/>
    <w:rsid w:val="00E2482F"/>
    <w:rsid w:val="00E314A4"/>
    <w:rsid w:val="00EA0085"/>
    <w:rsid w:val="00F215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6D589DD"/>
  <w15:chartTrackingRefBased/>
  <w15:docId w15:val="{DCD0D96D-7DB3-4152-8153-CF0D45B935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styleId="NormalWeb">
    <w:name w:val="Normal (Web)"/>
    <w:basedOn w:val="Normal"/>
    <w:uiPriority w:val="99"/>
    <w:unhideWhenUsed/>
    <w:rsid w:val="00E2482F"/>
    <w:pPr>
      <w:overflowPunct/>
      <w:autoSpaceDE/>
      <w:autoSpaceDN/>
      <w:adjustRightInd/>
      <w:spacing w:before="100" w:beforeAutospacing="1" w:after="100" w:afterAutospacing="1" w:line="312" w:lineRule="atLeast"/>
      <w:jc w:val="left"/>
      <w:textAlignment w:val="auto"/>
    </w:pPr>
    <w:rPr>
      <w:rFonts w:ascii="Times New Roman" w:hAnsi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semiHidden/>
    <w:unhideWhenUsed/>
    <w:rsid w:val="00E2482F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32140B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D72C3E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72C3E"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72C3E"/>
    <w:rPr>
      <w:rFonts w:ascii="Arial" w:hAnsi="Arial"/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72C3E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72C3E"/>
    <w:rPr>
      <w:rFonts w:ascii="Arial" w:hAnsi="Arial"/>
      <w:b/>
      <w:bCs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72C3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72C3E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57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103128">
      <w:bodyDiv w:val="1"/>
      <w:marLeft w:val="0"/>
      <w:marRight w:val="0"/>
      <w:marTop w:val="0"/>
      <w:marBottom w:val="45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1841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177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5900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42188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54240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870797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image" Target="media/image1.png"/><Relationship Id="rId5" Type="http://schemas.openxmlformats.org/officeDocument/2006/relationships/customXml" Target="../customXml/item5.xml"/><Relationship Id="rId10" Type="http://schemas.openxmlformats.org/officeDocument/2006/relationships/webSettings" Target="webSettings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Microsoft.Office.RecordsManagement.PolicyFeatures.ExpirationEventReceiver</Name>
    <Synchronization>Synchronous</Synchronization>
    <Type>10001</Type>
    <SequenceNumber>101</SequenceNumber>
    <Url/>
    <Assembly>Microsoft.Office.Policy, Version=16.0.0.0, Culture=neutral, PublicKeyToken=71e9bce111e9429c</Assembly>
    <Class>Microsoft.Office.RecordsManagement.Internal.UpdateExpireDate</Class>
    <Data/>
    <Filter/>
  </Receiver>
  <Receiver>
    <Name>Microsoft.Office.RecordsManagement.PolicyFeatures.ExpirationEventReceiver</Name>
    <Synchronization>Synchronous</Synchronization>
    <Type>10002</Type>
    <SequenceNumber>102</SequenceNumber>
    <Url/>
    <Assembly>Microsoft.Office.Policy, Version=16.0.0.0, Culture=neutral, PublicKeyToken=71e9bce111e9429c</Assembly>
    <Class>Microsoft.Office.RecordsManagement.Internal.UpdateExpireDate</Class>
    <Data/>
    <Filter/>
  </Receiver>
  <Receiver>
    <Name>Microsoft.Office.RecordsManagement.PolicyFeatures.ExpirationEventReceiver</Name>
    <Synchronization>Synchronous</Synchronization>
    <Type>10004</Type>
    <SequenceNumber>103</SequenceNumber>
    <Url/>
    <Assembly>Microsoft.Office.Policy, Version=16.0.0.0, Culture=neutral, PublicKeyToken=71e9bce111e9429c</Assembly>
    <Class>Microsoft.Office.RecordsManagement.Internal.UpdateExpireDate</Class>
    <Data/>
    <Filter/>
  </Receiver>
  <Receiver>
    <Name>Microsoft.Office.RecordsManagement.PolicyFeatures.ExpirationEventReceiver</Name>
    <Synchronization>Synchronous</Synchronization>
    <Type>10006</Type>
    <SequenceNumber>104</SequenceNumber>
    <Url/>
    <Assembly>Microsoft.Office.Policy, Version=16.0.0.0, Culture=neutral, PublicKeyToken=71e9bce111e9429c</Assembly>
    <Class>Microsoft.Office.RecordsManagement.Internal.UpdateExpireDate</Class>
    <Data/>
    <Filter/>
  </Receiver>
  <Receiver>
    <Name>Microsoft.Office.RecordsManagement.PolicyFeatures.ExpirationEventReceiver</Name>
    <Synchronization>Synchronous</Synchronization>
    <Type>10009</Type>
    <SequenceNumber>105</SequenceNumber>
    <Url/>
    <Assembly>Microsoft.Office.Policy, Version=16.0.0.0, Culture=neutral, PublicKeyToken=71e9bce111e9429c</Assembly>
    <Class>Microsoft.Office.RecordsManagement.Internal.UpdateExpireDate</Class>
    <Data/>
    <Filter/>
  </Receiver>
  <Receiver>
    <Name>Policy Auditing</Name>
    <Synchronization>Synchronous</Synchronization>
    <Type>10001</Type>
    <SequenceNumber>1100</SequenceNumber>
    <Url/>
    <Assembly>Microsoft.Office.Policy, Version=16.0.0.0, Culture=neutral, PublicKeyToken=71e9bce111e9429c</Assembly>
    <Class>Microsoft.Office.RecordsManagement.Internal.AuditHandler</Class>
    <Data/>
    <Filter/>
  </Receiver>
  <Receiver>
    <Name>Policy Auditing</Name>
    <Synchronization>Synchronous</Synchronization>
    <Type>10002</Type>
    <SequenceNumber>1101</SequenceNumber>
    <Url/>
    <Assembly>Microsoft.Office.Policy, Version=16.0.0.0, Culture=neutral, PublicKeyToken=71e9bce111e9429c</Assembly>
    <Class>Microsoft.Office.RecordsManagement.Internal.AuditHandler</Class>
    <Data/>
    <Filter/>
  </Receiver>
  <Receiver>
    <Name>Policy Auditing</Name>
    <Synchronization>Synchronous</Synchronization>
    <Type>10004</Type>
    <SequenceNumber>1102</SequenceNumber>
    <Url/>
    <Assembly>Microsoft.Office.Policy, Version=16.0.0.0, Culture=neutral, PublicKeyToken=71e9bce111e9429c</Assembly>
    <Class>Microsoft.Office.RecordsManagement.Internal.AuditHandler</Class>
    <Data/>
    <Filter/>
  </Receiver>
  <Receiver>
    <Name>Policy Auditing</Name>
    <Synchronization>Synchronous</Synchronization>
    <Type>10006</Type>
    <SequenceNumber>1103</SequenceNumber>
    <Url/>
    <Assembly>Microsoft.Office.Policy, Version=16.0.0.0, Culture=neutral, PublicKeyToken=71e9bce111e9429c</Assembly>
    <Class>Microsoft.Office.RecordsManagement.Internal.AuditHandler</Class>
    <Data/>
    <Filter/>
  </Receiver>
</spe:Receivers>
</file>

<file path=customXml/item2.xml><?xml version="1.0" encoding="utf-8"?>
<?mso-contentType ?>
<SharedContentType xmlns="Microsoft.SharePoint.Taxonomy.ContentTypeSync" SourceId="d664015b-6f26-4790-8fda-85f68c61414f" ContentTypeId="0x0101004006F74AA777284A8BC03E650336547B01" PreviousValue="false"/>
</file>

<file path=customXml/item3.xml><?xml version="1.0" encoding="utf-8"?>
<?mso-contentType ?>
<p:Policy xmlns:p="office.server.policy" id="" local="true">
  <p:Name>Reference</p:Name>
  <p:Description/>
  <p:Statement>Active Reference documents are kept for 18 months. Records are kept for 7 years.</p:Statement>
  <p:PolicyItems>
    <p:PolicyItem featureId="Microsoft.Office.RecordsManagement.PolicyFeatures.Expiration" staticId="0x0101004006F74AA777284A8BC03E650336547B01|-570812246" UniqueId="a95f5664-a814-4925-82b6-22a820b838c9">
      <p:Name>Retention</p:Name>
      <p:Description>Automatic scheduling of content for processing, and performing a retention action on content that has reached its due date.</p:Description>
      <p:CustomData>
        <Schedules nextStageId="3" default="false">
          <Schedule type="Default">
            <stages>
              <data stageId="1">
                <formula id="Microsoft.Office.RecordsManagement.PolicyFeatures.Expiration.Formula.BuiltIn">
                  <number>18</number>
                  <property>Modified</property>
                  <propertyId>28cf69c5-fa48-462a-b5cd-27b6f9d2bd5f</propertyId>
                  <period>months</period>
                </formula>
                <action type="action" id="Microsoft.Office.RecordsManagement.PolicyFeatures.Expiration.Action.MoveToRecycleBin"/>
              </data>
            </stages>
          </Schedule>
          <Schedule type="Record">
            <stages>
              <data stageId="2">
                <formula id="Microsoft.Office.RecordsManagement.PolicyFeatures.Expiration.Formula.BuiltIn">
                  <number>7</number>
                  <property>_vti_ItemDeclaredRecord</property>
                  <propertyId>f9a44731-84eb-43a4-9973-cd2953ad8646</propertyId>
                  <period>years</period>
                </formula>
                <action type="action" id="Microsoft.Office.RecordsManagement.PolicyFeatures.Expiration.Action.MoveToRecycleBin"/>
              </data>
            </stages>
          </Schedule>
        </Schedules>
      </p:CustomData>
    </p:PolicyItem>
    <p:PolicyItem featureId="Microsoft.Office.RecordsManagement.PolicyFeatures.PolicyAudit" staticId="0x0101004006F74AA777284A8BC03E650336547B01|8138272" UniqueId="8b38cf6e-6e68-4705-b808-9a67ba08156f">
      <p:Name>Auditing</p:Name>
      <p:Description>Audits user actions on documents and list items to the Audit Log.</p:Description>
      <p:CustomData>
        <Audit>
          <Update/>
          <View/>
          <CheckInOut/>
          <MoveCopy/>
          <DeleteRestore/>
        </Audit>
      </p:CustomData>
    </p:PolicyItem>
  </p:PolicyItems>
</p:Policy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Reference" ma:contentTypeID="0x0101004006F74AA777284A8BC03E650336547B0100DB2C2F3B731064498E48B246736D7367" ma:contentTypeVersion="226" ma:contentTypeDescription="Create a new Reference document." ma:contentTypeScope="" ma:versionID="93e5c60f395cb8548ea27383d6a92492">
  <xsd:schema xmlns:xsd="http://www.w3.org/2001/XMLSchema" xmlns:xs="http://www.w3.org/2001/XMLSchema" xmlns:p="http://schemas.microsoft.com/office/2006/metadata/properties" xmlns:ns1="http://schemas.microsoft.com/sharepoint/v3" xmlns:ns2="96eb78c6-d990-4d86-b1df-5389007b3083" xmlns:ns3="http://schemas.microsoft.com/sharepoint/v3/fields" targetNamespace="http://schemas.microsoft.com/office/2006/metadata/properties" ma:root="true" ma:fieldsID="3956a45b93803b272c765fa167bec4d1" ns1:_="" ns2:_="" ns3:_="">
    <xsd:import namespace="http://schemas.microsoft.com/sharepoint/v3"/>
    <xsd:import namespace="96eb78c6-d990-4d86-b1df-5389007b3083"/>
    <xsd:import namespace="http://schemas.microsoft.com/sharepoint/v3/fields"/>
    <xsd:element name="properties">
      <xsd:complexType>
        <xsd:sequence>
          <xsd:element name="documentManagement">
            <xsd:complexType>
              <xsd:all>
                <xsd:element ref="ns2:MeetingDate" minOccurs="0"/>
                <xsd:element ref="ns2:DocumentDate" minOccurs="0"/>
                <xsd:element ref="ns2:UPRN" minOccurs="0"/>
                <xsd:element ref="ns2:RoadName" minOccurs="0"/>
                <xsd:element ref="ns2:FinancialYear" minOccurs="0"/>
                <xsd:element ref="ns2:BankingDate" minOccurs="0"/>
                <xsd:element ref="ns2:BookingReference" minOccurs="0"/>
                <xsd:element ref="ns2:Client" minOccurs="0"/>
                <xsd:element ref="ns2:DitchNumber" minOccurs="0"/>
                <xsd:element ref="ns2:UniqueReferenceNumber" minOccurs="0"/>
                <xsd:element ref="ns2:CAPSReference" minOccurs="0"/>
                <xsd:element ref="ns1:WorkAddress" minOccurs="0"/>
                <xsd:element ref="ns3:Location" minOccurs="0"/>
                <xsd:element ref="ns2:CounterPartyName" minOccurs="0"/>
                <xsd:element ref="ns2:Reference" minOccurs="0"/>
                <xsd:element ref="ns2:MaturityDate" minOccurs="0"/>
                <xsd:element ref="ns2:_dlc_DocId" minOccurs="0"/>
                <xsd:element ref="ns2:FirstLineAddress" minOccurs="0"/>
                <xsd:element ref="ns2:i9a481bd7d1840d7996ff2e43aa0304a" minOccurs="0"/>
                <xsd:element ref="ns2:k750cd4564104c499c33e5450e8389d9" minOccurs="0"/>
                <xsd:element ref="ns2:_dlc_DocIdUrl" minOccurs="0"/>
                <xsd:element ref="ns2:i0b8c5eaf1ad48b2bc96b822b4d88b04" minOccurs="0"/>
                <xsd:element ref="ns2:hcec3410f7fc4ecc98f123bc9be6e0c2" minOccurs="0"/>
                <xsd:element ref="ns2:_dlc_DocIdPersistId" minOccurs="0"/>
                <xsd:element ref="ns2:cb9dd883e6354316b0d5d0f18f731892" minOccurs="0"/>
                <xsd:element ref="ns2:cede54a8b42a412b8c3b89f301be15b5" minOccurs="0"/>
                <xsd:element ref="ns2:TaxCatchAll" minOccurs="0"/>
                <xsd:element ref="ns2:o185fe7133664146ae0854f4a6694a73" minOccurs="0"/>
                <xsd:element ref="ns2:TaxCatchAllLabel" minOccurs="0"/>
                <xsd:element ref="ns2:h762119d309548b1a9d3da5d697bb4ae" minOccurs="0"/>
                <xsd:element ref="ns2:jb2dc3c9890740859eee364bcd3efbe6" minOccurs="0"/>
                <xsd:element ref="ns2:a913ce868f7640bda6ed7044b927266f" minOccurs="0"/>
                <xsd:element ref="ns2:ed79e86673a64de29b609e1721c7626d" minOccurs="0"/>
                <xsd:element ref="ns1:_dlc_Exempt" minOccurs="0"/>
                <xsd:element ref="ns1:_dlc_ExpireDateSaved" minOccurs="0"/>
                <xsd:element ref="ns2:j2fca25e10e64ac0ba45f6f82f4d51fa" minOccurs="0"/>
                <xsd:element ref="ns1:_dlc_ExpireDate" minOccurs="0"/>
                <xsd:element ref="ns2:n5ed98a4e2f14fa587cfe2143a033256" minOccurs="0"/>
                <xsd:element ref="ns2:n1a4a89002084de5ac2106e937c1b909" minOccurs="0"/>
                <xsd:element ref="ns2:m3aef5a28d5b4b27bd0554ee3c676de1" minOccurs="0"/>
                <xsd:element ref="ns2:e71543dc4e5a45e08828eaa2b1b10974" minOccurs="0"/>
                <xsd:element ref="ns2:gdaa15ff613b4d0fbb0adf181104a1c6" minOccurs="0"/>
                <xsd:element ref="ns2:c76b74a828604598baca3b8e09dbe7e4" minOccurs="0"/>
                <xsd:element ref="ns2:b1f0d39f53a24bd79b4bd9293ca72102" minOccurs="0"/>
                <xsd:element ref="ns2:aabf747856fa4df28b255c8d2d9cdf1f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WorkAddress" ma:index="29" nillable="true" ma:displayName="Address" ma:hidden="true" ma:internalName="WorkAddress" ma:readOnly="true">
      <xsd:simpleType>
        <xsd:restriction base="dms:Note"/>
      </xsd:simpleType>
    </xsd:element>
    <xsd:element name="_dlc_Exempt" ma:index="58" nillable="true" ma:displayName="Exempt from Policy" ma:description="" ma:hidden="true" ma:internalName="_dlc_Exempt" ma:readOnly="true">
      <xsd:simpleType>
        <xsd:restriction base="dms:Unknown"/>
      </xsd:simpleType>
    </xsd:element>
    <xsd:element name="_dlc_ExpireDateSaved" ma:index="59" nillable="true" ma:displayName="Original Expiration Date" ma:description="" ma:hidden="true" ma:internalName="_dlc_ExpireDateSaved" ma:readOnly="true">
      <xsd:simpleType>
        <xsd:restriction base="dms:DateTime"/>
      </xsd:simpleType>
    </xsd:element>
    <xsd:element name="_dlc_ExpireDate" ma:index="61" nillable="true" ma:displayName="Expiration Date" ma:description="" ma:hidden="true" ma:indexed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6eb78c6-d990-4d86-b1df-5389007b3083" elementFormDefault="qualified">
    <xsd:import namespace="http://schemas.microsoft.com/office/2006/documentManagement/types"/>
    <xsd:import namespace="http://schemas.microsoft.com/office/infopath/2007/PartnerControls"/>
    <xsd:element name="MeetingDate" ma:index="5" nillable="true" ma:displayName="Meeting Date" ma:format="DateOnly" ma:hidden="true" ma:internalName="MeetingDate" ma:readOnly="true">
      <xsd:simpleType>
        <xsd:restriction base="dms:DateTime"/>
      </xsd:simpleType>
    </xsd:element>
    <xsd:element name="DocumentDate" ma:index="7" nillable="true" ma:displayName="Document Date" ma:format="DateOnly" ma:hidden="true" ma:internalName="DocumentDate" ma:readOnly="true">
      <xsd:simpleType>
        <xsd:restriction base="dms:DateTime"/>
      </xsd:simpleType>
    </xsd:element>
    <xsd:element name="UPRN" ma:index="8" nillable="true" ma:displayName="UPRN" ma:hidden="true" ma:internalName="UPRN" ma:readOnly="true">
      <xsd:simpleType>
        <xsd:restriction base="dms:Text"/>
      </xsd:simpleType>
    </xsd:element>
    <xsd:element name="RoadName" ma:index="9" nillable="true" ma:displayName="Road Name" ma:hidden="true" ma:internalName="RoadName" ma:readOnly="true">
      <xsd:simpleType>
        <xsd:restriction base="dms:Text"/>
      </xsd:simpleType>
    </xsd:element>
    <xsd:element name="FinancialYear" ma:index="14" nillable="true" ma:displayName="Financial Year" ma:format="Dropdown" ma:hidden="true" ma:internalName="FinancialYear" ma:readOnly="true">
      <xsd:simpleType>
        <xsd:restriction base="dms:Choice">
          <xsd:enumeration value="N/A"/>
          <xsd:enumeration value="2000/2001"/>
          <xsd:enumeration value="2001/2002"/>
          <xsd:enumeration value="2002/2003"/>
          <xsd:enumeration value="2003/2004"/>
          <xsd:enumeration value="2004/2005"/>
          <xsd:enumeration value="2005/2006"/>
          <xsd:enumeration value="2006/2007"/>
          <xsd:enumeration value="2007/2008"/>
          <xsd:enumeration value="2008/2009"/>
          <xsd:enumeration value="2009/2010"/>
          <xsd:enumeration value="2010/2011"/>
          <xsd:enumeration value="2011/2012"/>
          <xsd:enumeration value="2012/2013"/>
          <xsd:enumeration value="2013/2014"/>
          <xsd:enumeration value="2014/2015"/>
          <xsd:enumeration value="2015/2016"/>
          <xsd:enumeration value="2016/2017"/>
          <xsd:enumeration value="2017/2018"/>
          <xsd:enumeration value="2018/2019"/>
          <xsd:enumeration value="2019/2020"/>
          <xsd:enumeration value="2020/2021"/>
          <xsd:enumeration value="2021/2022"/>
          <xsd:enumeration value="2022/2023"/>
          <xsd:enumeration value="2023/2024"/>
          <xsd:enumeration value="2024/2025"/>
        </xsd:restriction>
      </xsd:simpleType>
    </xsd:element>
    <xsd:element name="BankingDate" ma:index="16" nillable="true" ma:displayName="Banking Date" ma:format="DateOnly" ma:hidden="true" ma:internalName="BankingDate" ma:readOnly="true">
      <xsd:simpleType>
        <xsd:restriction base="dms:DateTime"/>
      </xsd:simpleType>
    </xsd:element>
    <xsd:element name="BookingReference" ma:index="17" nillable="true" ma:displayName="Booking Reference" ma:hidden="true" ma:internalName="BookingReference" ma:readOnly="true">
      <xsd:simpleType>
        <xsd:restriction base="dms:Text"/>
      </xsd:simpleType>
    </xsd:element>
    <xsd:element name="Client" ma:index="18" nillable="true" ma:displayName="Client" ma:hidden="true" ma:internalName="Client" ma:readOnly="true">
      <xsd:simpleType>
        <xsd:restriction base="dms:Text"/>
      </xsd:simpleType>
    </xsd:element>
    <xsd:element name="DitchNumber" ma:index="23" nillable="true" ma:displayName="Location/Ditch Number" ma:hidden="true" ma:internalName="DitchNumber" ma:readOnly="true">
      <xsd:simpleType>
        <xsd:restriction base="dms:Text">
          <xsd:maxLength value="255"/>
        </xsd:restriction>
      </xsd:simpleType>
    </xsd:element>
    <xsd:element name="UniqueReferenceNumber" ma:index="25" nillable="true" ma:displayName="Unique Reference Number" ma:hidden="true" ma:internalName="UniqueReferenceNumber" ma:readOnly="true">
      <xsd:simpleType>
        <xsd:restriction base="dms:Text"/>
      </xsd:simpleType>
    </xsd:element>
    <xsd:element name="CAPSReference" ma:index="27" nillable="true" ma:displayName="CAPS Reference" ma:hidden="true" ma:internalName="CAPSReference" ma:readOnly="true">
      <xsd:simpleType>
        <xsd:restriction base="dms:Text"/>
      </xsd:simpleType>
    </xsd:element>
    <xsd:element name="CounterPartyName" ma:index="32" nillable="true" ma:displayName="Counter Party Name" ma:hidden="true" ma:internalName="CounterPartyName" ma:readOnly="true">
      <xsd:simpleType>
        <xsd:restriction base="dms:Text">
          <xsd:maxLength value="255"/>
        </xsd:restriction>
      </xsd:simpleType>
    </xsd:element>
    <xsd:element name="Reference" ma:index="33" nillable="true" ma:displayName="Reference" ma:hidden="true" ma:internalName="Reference" ma:readOnly="true">
      <xsd:simpleType>
        <xsd:restriction base="dms:Text">
          <xsd:maxLength value="255"/>
        </xsd:restriction>
      </xsd:simpleType>
    </xsd:element>
    <xsd:element name="MaturityDate" ma:index="34" nillable="true" ma:displayName="Maturity Date" ma:format="DateOnly" ma:hidden="true" ma:internalName="MaturityDate" ma:readOnly="true">
      <xsd:simpleType>
        <xsd:restriction base="dms:DateTime"/>
      </xsd:simpleType>
    </xsd:element>
    <xsd:element name="_dlc_DocId" ma:index="3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FirstLineAddress" ma:index="39" nillable="true" ma:displayName="First Line of Address" ma:hidden="true" ma:internalName="FirstLineAddress" ma:readOnly="true">
      <xsd:simpleType>
        <xsd:restriction base="dms:Text"/>
      </xsd:simpleType>
    </xsd:element>
    <xsd:element name="i9a481bd7d1840d7996ff2e43aa0304a" ma:index="41" nillable="true" ma:taxonomy="true" ma:internalName="i9a481bd7d1840d7996ff2e43aa0304a" ma:taxonomyFieldName="DocumentType" ma:displayName="Document Type" ma:readOnly="true" ma:fieldId="{29a481bd-7d18-40d7-996f-f2e43aa0304a}" ma:sspId="d664015b-6f26-4790-8fda-85f68c61414f" ma:termSetId="9c279e62-8532-4b23-8048-c4c1c82c7f5b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k750cd4564104c499c33e5450e8389d9" ma:index="42" nillable="true" ma:taxonomy="true" ma:internalName="k750cd4564104c499c33e5450e8389d9" ma:taxonomyFieldName="GreenSpace" ma:displayName="Site Name" ma:readOnly="true" ma:default="" ma:fieldId="{4750cd45-6410-4c49-9c33-e5450e8389d9}" ma:sspId="d664015b-6f26-4790-8fda-85f68c61414f" ma:termSetId="e21b598e-0536-4564-8924-8c8009dd1012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_dlc_DocIdUrl" ma:index="43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i0b8c5eaf1ad48b2bc96b822b4d88b04" ma:index="44" nillable="true" ma:taxonomy="true" ma:internalName="i0b8c5eaf1ad48b2bc96b822b4d88b04" ma:taxonomyFieldName="CMGOwner" ma:displayName="CMG Owner" ma:readOnly="true" ma:fieldId="{20b8c5ea-f1ad-48b2-bc96-b822b4d88b04}" ma:sspId="d664015b-6f26-4790-8fda-85f68c61414f" ma:termSetId="73a34751-e7ce-461a-88a4-a014ac1fb4ac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hcec3410f7fc4ecc98f123bc9be6e0c2" ma:index="45" nillable="true" ma:taxonomy="true" ma:internalName="hcec3410f7fc4ecc98f123bc9be6e0c2" ma:taxonomyFieldName="FrequencyBalance" ma:displayName="Frequency of Balance" ma:readOnly="true" ma:fieldId="{1cec3410-f7fc-4ecc-98f1-23bc9be6e0c2}" ma:sspId="d664015b-6f26-4790-8fda-85f68c61414f" ma:termSetId="e7a626b7-91f2-42b3-837b-647876b689fe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_dlc_DocIdPersistId" ma:index="46" nillable="true" ma:displayName="Persist ID" ma:description="Keep ID on add." ma:hidden="true" ma:internalName="_dlc_DocIdPersistId" ma:readOnly="true">
      <xsd:simpleType>
        <xsd:restriction base="dms:Boolean"/>
      </xsd:simpleType>
    </xsd:element>
    <xsd:element name="cb9dd883e6354316b0d5d0f18f731892" ma:index="47" nillable="true" ma:taxonomy="true" ma:internalName="cb9dd883e6354316b0d5d0f18f731892" ma:taxonomyFieldName="ElectoralYear" ma:displayName="Electoral Year" ma:readOnly="true" ma:fieldId="{cb9dd883-e635-4316-b0d5-d0f18f731892}" ma:sspId="d664015b-6f26-4790-8fda-85f68c61414f" ma:termSetId="b50bc678-da48-4187-8560-57cfac51eeb5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cede54a8b42a412b8c3b89f301be15b5" ma:index="48" nillable="true" ma:taxonomy="true" ma:internalName="cede54a8b42a412b8c3b89f301be15b5" ma:taxonomyFieldName="WBCDepartment" ma:displayName="Module Groups" ma:readOnly="true" ma:default="" ma:fieldId="{cede54a8-b42a-412b-8c3b-89f301be15b5}" ma:sspId="d664015b-6f26-4790-8fda-85f68c61414f" ma:termSetId="823232bb-1de5-4b1e-a907-f2ac78d6a309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axCatchAll" ma:index="49" nillable="true" ma:displayName="Taxonomy Catch All Column" ma:description="" ma:hidden="true" ma:list="{112b0616-f9c6-4f2c-81bb-42e7c0fdacb2}" ma:internalName="TaxCatchAll" ma:showField="CatchAllData" ma:web="47c3df6f-7f8e-4971-9dc8-aa13f3ab2e6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o185fe7133664146ae0854f4a6694a73" ma:index="50" nillable="true" ma:taxonomy="true" ma:internalName="o185fe7133664146ae0854f4a6694a73" ma:taxonomyFieldName="MunicipalYear" ma:displayName="Municipal Year" ma:readOnly="true" ma:fieldId="{8185fe71-3366-4146-ae08-54f4a6694a73}" ma:sspId="d664015b-6f26-4790-8fda-85f68c61414f" ma:termSetId="e503bddf-fad3-4d67-aa9f-a4304b6123f7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axCatchAllLabel" ma:index="51" nillable="true" ma:displayName="Taxonomy Catch All Column1" ma:description="" ma:hidden="true" ma:list="{112b0616-f9c6-4f2c-81bb-42e7c0fdacb2}" ma:internalName="TaxCatchAllLabel" ma:readOnly="true" ma:showField="CatchAllDataLabel" ma:web="47c3df6f-7f8e-4971-9dc8-aa13f3ab2e6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h762119d309548b1a9d3da5d697bb4ae" ma:index="52" nillable="true" ma:taxonomy="true" ma:internalName="h762119d309548b1a9d3da5d697bb4ae" ma:taxonomyFieldName="SubTopic" ma:displayName="Sub-Topic" ma:readOnly="true" ma:fieldId="{1762119d-3095-48b1-a9d3-da5d697bb4ae}" ma:sspId="d664015b-6f26-4790-8fda-85f68c61414f" ma:termSetId="9268e354-5fe0-4b0b-b8ac-55404d268fc7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jb2dc3c9890740859eee364bcd3efbe6" ma:index="54" nillable="true" ma:taxonomy="true" ma:internalName="jb2dc3c9890740859eee364bcd3efbe6" ma:taxonomyFieldName="Election" ma:displayName="Election" ma:readOnly="true" ma:fieldId="{3b2dc3c9-8907-4085-9eee-364bcd3efbe6}" ma:sspId="d664015b-6f26-4790-8fda-85f68c61414f" ma:termSetId="9acf6e91-66d3-4ce4-8d30-f65df68883fd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a913ce868f7640bda6ed7044b927266f" ma:index="56" nillable="true" ma:taxonomy="true" ma:internalName="a913ce868f7640bda6ed7044b927266f" ma:taxonomyFieldName="Month" ma:displayName="Month" ma:readOnly="true" ma:fieldId="{a913ce86-8f76-40bd-a6ed-7044b927266f}" ma:sspId="d664015b-6f26-4790-8fda-85f68c61414f" ma:termSetId="2df7a056-de22-4352-9d7b-55bd39086534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ed79e86673a64de29b609e1721c7626d" ma:index="57" nillable="true" ma:taxonomy="true" ma:internalName="ed79e86673a64de29b609e1721c7626d" ma:taxonomyFieldName="TownCentreLocation" ma:displayName="Town Centre Location" ma:readOnly="true" ma:fieldId="{ed79e866-73a6-4de2-9b60-9e1721c7626d}" ma:sspId="d664015b-6f26-4790-8fda-85f68c61414f" ma:termSetId="3df2fa2e-d298-4858-9f73-3eed55e9e29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j2fca25e10e64ac0ba45f6f82f4d51fa" ma:index="60" ma:taxonomy="true" ma:internalName="j2fca25e10e64ac0ba45f6f82f4d51fa" ma:taxonomyFieldName="Topic" ma:displayName="Topic" ma:fieldId="{32fca25e-10e6-4ac0-ba45-f6f82f4d51fa}" ma:sspId="d664015b-6f26-4790-8fda-85f68c61414f" ma:termSetId="9b2e49a0-c3cb-4947-a551-8832936df02e" ma:anchorId="35963705-9337-423c-9afb-97122f766f58" ma:open="false" ma:isKeyword="false">
      <xsd:complexType>
        <xsd:sequence>
          <xsd:element ref="pc:Terms" minOccurs="0" maxOccurs="1"/>
        </xsd:sequence>
      </xsd:complexType>
    </xsd:element>
    <xsd:element name="n5ed98a4e2f14fa587cfe2143a033256" ma:index="62" nillable="true" ma:taxonomy="true" ma:internalName="n5ed98a4e2f14fa587cfe2143a033256" ma:taxonomyFieldName="Supplier" ma:displayName="Supplier" ma:readOnly="true" ma:default="" ma:fieldId="{75ed98a4-e2f1-4fa5-87cf-e2143a033256}" ma:taxonomyMulti="true" ma:sspId="d664015b-6f26-4790-8fda-85f68c61414f" ma:termSetId="f28968bf-4bf8-458d-9bec-4037ff35f418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n1a4a89002084de5ac2106e937c1b909" ma:index="63" nillable="true" ma:taxonomy="true" ma:internalName="n1a4a89002084de5ac2106e937c1b909" ma:taxonomyFieldName="Year" ma:displayName="Year" ma:readOnly="true" ma:fieldId="{71a4a890-0208-4de5-ac21-06e937c1b909}" ma:sspId="d664015b-6f26-4790-8fda-85f68c61414f" ma:termSetId="06a7143b-8110-4dba-be21-8ccfd986628e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m3aef5a28d5b4b27bd0554ee3c676de1" ma:index="64" nillable="true" ma:taxonomy="true" ma:internalName="m3aef5a28d5b4b27bd0554ee3c676de1" ma:taxonomyFieldName="Software" ma:displayName="Software" ma:readOnly="true" ma:fieldId="{63aef5a2-8d5b-4b27-bd05-54ee3c676de1}" ma:taxonomyMulti="true" ma:sspId="d664015b-6f26-4790-8fda-85f68c61414f" ma:termSetId="f6a34d56-d04f-483f-bec7-5694095d67f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e71543dc4e5a45e08828eaa2b1b10974" ma:index="65" nillable="true" ma:taxonomy="true" ma:internalName="e71543dc4e5a45e08828eaa2b1b10974" ma:taxonomyFieldName="Function" ma:displayName="Function" ma:readOnly="true" ma:fieldId="{e71543dc-4e5a-45e0-8828-eaa2b1b10974}" ma:sspId="d664015b-6f26-4790-8fda-85f68c61414f" ma:termSetId="c5d37f1e-b019-48cf-a37c-2d8120315151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gdaa15ff613b4d0fbb0adf181104a1c6" ma:index="67" nillable="true" ma:taxonomy="true" ma:internalName="gdaa15ff613b4d0fbb0adf181104a1c6" ma:taxonomyFieldName="ProtMark" ma:displayName="Protective Marking" ma:fieldId="{0daa15ff-613b-4d0f-bb0a-df181104a1c6}" ma:sspId="d664015b-6f26-4790-8fda-85f68c61414f" ma:termSetId="a49a67d7-0fb6-4bd8-a815-9c8ed723da5e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c76b74a828604598baca3b8e09dbe7e4" ma:index="68" nillable="true" ma:taxonomy="true" ma:internalName="c76b74a828604598baca3b8e09dbe7e4" ma:taxonomyFieldName="ICTLocation" ma:displayName="ICT Location" ma:readOnly="true" ma:fieldId="{c76b74a8-2860-4598-baca-3b8e09dbe7e4}" ma:taxonomyMulti="true" ma:sspId="d664015b-6f26-4790-8fda-85f68c61414f" ma:termSetId="13ca6c15-6d79-4947-94cf-ae96a0a51a1b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b1f0d39f53a24bd79b4bd9293ca72102" ma:index="69" nillable="true" ma:taxonomy="true" ma:internalName="b1f0d39f53a24bd79b4bd9293ca72102" ma:taxonomyFieldName="CommunityCentre" ma:displayName="Community Centre" ma:readOnly="true" ma:fieldId="{b1f0d39f-53a2-4bd7-9b4b-d9293ca72102}" ma:sspId="d664015b-6f26-4790-8fda-85f68c61414f" ma:termSetId="40d0d7b7-5784-44f5-b690-a115a67b9a48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aabf747856fa4df28b255c8d2d9cdf1f" ma:index="73" nillable="true" ma:taxonomy="true" ma:internalName="aabf747856fa4df28b255c8d2d9cdf1f" ma:taxonomyFieldName="WBCCompany" ma:displayName="Company" ma:readOnly="true" ma:fieldId="{aabf7478-56fa-4df2-8b25-5c8d2d9cdf1f}" ma:sspId="d664015b-6f26-4790-8fda-85f68c61414f" ma:termSetId="26742753-74ca-44a8-9174-6369050f4638" ma:anchorId="00000000-0000-0000-0000-000000000000" ma:open="fals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/fields" elementFormDefault="qualified">
    <xsd:import namespace="http://schemas.microsoft.com/office/2006/documentManagement/types"/>
    <xsd:import namespace="http://schemas.microsoft.com/office/infopath/2007/PartnerControls"/>
    <xsd:element name="Location" ma:index="30" nillable="true" ma:displayName="Location" ma:description="" ma:hidden="true" ma:internalName="Location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displayName="Author"/>
        <xsd:element ref="dcterms:created" minOccurs="0" maxOccurs="1"/>
        <xsd:element ref="dc:identifier" minOccurs="0" maxOccurs="1"/>
        <xsd:element name="contentType" minOccurs="0" maxOccurs="1" type="xsd:string" ma:index="53" ma:displayName="Content Type"/>
        <xsd:element ref="dc:title" minOccurs="0" maxOccurs="1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gdaa15ff613b4d0fbb0adf181104a1c6 xmlns="96eb78c6-d990-4d86-b1df-5389007b3083">
      <Terms xmlns="http://schemas.microsoft.com/office/infopath/2007/PartnerControls"/>
    </gdaa15ff613b4d0fbb0adf181104a1c6>
    <TaxCatchAll xmlns="96eb78c6-d990-4d86-b1df-5389007b3083">
      <Value>500</Value>
    </TaxCatchAll>
    <Location xmlns="http://schemas.microsoft.com/sharepoint/v3/fields" xsi:nil="true"/>
    <j2fca25e10e64ac0ba45f6f82f4d51fa xmlns="96eb78c6-d990-4d86-b1df-5389007b3083">
      <Terms xmlns="http://schemas.microsoft.com/office/infopath/2007/PartnerControls">
        <TermInfo xmlns="http://schemas.microsoft.com/office/infopath/2007/PartnerControls">
          <TermName xmlns="http://schemas.microsoft.com/office/infopath/2007/PartnerControls">Guidance</TermName>
          <TermId xmlns="http://schemas.microsoft.com/office/infopath/2007/PartnerControls">4fe7409c-9ff1-4054-8cef-d2130905b498</TermId>
        </TermInfo>
      </Terms>
    </j2fca25e10e64ac0ba45f6f82f4d51fa>
    <_dlc_ExpireDateSaved xmlns="http://schemas.microsoft.com/sharepoint/v3" xsi:nil="true"/>
    <_dlc_ExpireDate xmlns="http://schemas.microsoft.com/sharepoint/v3">2021-12-09T11:04:09+00:00</_dlc_ExpireDate>
    <_dlc_DocId xmlns="96eb78c6-d990-4d86-b1df-5389007b3083">ZXCY4AER26PV-86480269-711</_dlc_DocId>
    <_dlc_DocIdUrl xmlns="96eb78c6-d990-4d86-b1df-5389007b3083">
      <Url>http://wbcsp16/sites/documentsi/_layouts/15/DocIdRedir.aspx?ID=ZXCY4AER26PV-86480269-711</Url>
      <Description>ZXCY4AER26PV-86480269-711</Description>
    </_dlc_DocIdUrl>
    <i0b8c5eaf1ad48b2bc96b822b4d88b04 xmlns="96eb78c6-d990-4d86-b1df-5389007b3083">
      <Terms xmlns="http://schemas.microsoft.com/office/infopath/2007/PartnerControls"/>
    </i0b8c5eaf1ad48b2bc96b822b4d88b04>
    <n5ed98a4e2f14fa587cfe2143a033256 xmlns="96eb78c6-d990-4d86-b1df-5389007b3083">
      <Terms xmlns="http://schemas.microsoft.com/office/infopath/2007/PartnerControls"/>
    </n5ed98a4e2f14fa587cfe2143a033256>
    <o185fe7133664146ae0854f4a6694a73 xmlns="96eb78c6-d990-4d86-b1df-5389007b3083">
      <Terms xmlns="http://schemas.microsoft.com/office/infopath/2007/PartnerControls"/>
    </o185fe7133664146ae0854f4a6694a73>
    <h762119d309548b1a9d3da5d697bb4ae xmlns="96eb78c6-d990-4d86-b1df-5389007b3083">
      <Terms xmlns="http://schemas.microsoft.com/office/infopath/2007/PartnerControls"/>
    </h762119d309548b1a9d3da5d697bb4ae>
    <b1f0d39f53a24bd79b4bd9293ca72102 xmlns="96eb78c6-d990-4d86-b1df-5389007b3083">
      <Terms xmlns="http://schemas.microsoft.com/office/infopath/2007/PartnerControls"/>
    </b1f0d39f53a24bd79b4bd9293ca72102>
    <aabf747856fa4df28b255c8d2d9cdf1f xmlns="96eb78c6-d990-4d86-b1df-5389007b3083">
      <Terms xmlns="http://schemas.microsoft.com/office/infopath/2007/PartnerControls"/>
    </aabf747856fa4df28b255c8d2d9cdf1f>
    <k750cd4564104c499c33e5450e8389d9 xmlns="96eb78c6-d990-4d86-b1df-5389007b3083">
      <Terms xmlns="http://schemas.microsoft.com/office/infopath/2007/PartnerControls"/>
    </k750cd4564104c499c33e5450e8389d9>
    <m3aef5a28d5b4b27bd0554ee3c676de1 xmlns="96eb78c6-d990-4d86-b1df-5389007b3083">
      <Terms xmlns="http://schemas.microsoft.com/office/infopath/2007/PartnerControls"/>
    </m3aef5a28d5b4b27bd0554ee3c676de1>
    <c76b74a828604598baca3b8e09dbe7e4 xmlns="96eb78c6-d990-4d86-b1df-5389007b3083">
      <Terms xmlns="http://schemas.microsoft.com/office/infopath/2007/PartnerControls"/>
    </c76b74a828604598baca3b8e09dbe7e4>
    <a913ce868f7640bda6ed7044b927266f xmlns="96eb78c6-d990-4d86-b1df-5389007b3083">
      <Terms xmlns="http://schemas.microsoft.com/office/infopath/2007/PartnerControls"/>
    </a913ce868f7640bda6ed7044b927266f>
    <cede54a8b42a412b8c3b89f301be15b5 xmlns="96eb78c6-d990-4d86-b1df-5389007b3083">
      <Terms xmlns="http://schemas.microsoft.com/office/infopath/2007/PartnerControls"/>
    </cede54a8b42a412b8c3b89f301be15b5>
    <ed79e86673a64de29b609e1721c7626d xmlns="96eb78c6-d990-4d86-b1df-5389007b3083">
      <Terms xmlns="http://schemas.microsoft.com/office/infopath/2007/PartnerControls"/>
    </ed79e86673a64de29b609e1721c7626d>
    <cb9dd883e6354316b0d5d0f18f731892 xmlns="96eb78c6-d990-4d86-b1df-5389007b3083">
      <Terms xmlns="http://schemas.microsoft.com/office/infopath/2007/PartnerControls"/>
    </cb9dd883e6354316b0d5d0f18f731892>
    <jb2dc3c9890740859eee364bcd3efbe6 xmlns="96eb78c6-d990-4d86-b1df-5389007b3083">
      <Terms xmlns="http://schemas.microsoft.com/office/infopath/2007/PartnerControls"/>
    </jb2dc3c9890740859eee364bcd3efbe6>
    <i9a481bd7d1840d7996ff2e43aa0304a xmlns="96eb78c6-d990-4d86-b1df-5389007b3083">
      <Terms xmlns="http://schemas.microsoft.com/office/infopath/2007/PartnerControls"/>
    </i9a481bd7d1840d7996ff2e43aa0304a>
    <n1a4a89002084de5ac2106e937c1b909 xmlns="96eb78c6-d990-4d86-b1df-5389007b3083">
      <Terms xmlns="http://schemas.microsoft.com/office/infopath/2007/PartnerControls"/>
    </n1a4a89002084de5ac2106e937c1b909>
    <hcec3410f7fc4ecc98f123bc9be6e0c2 xmlns="96eb78c6-d990-4d86-b1df-5389007b3083">
      <Terms xmlns="http://schemas.microsoft.com/office/infopath/2007/PartnerControls"/>
    </hcec3410f7fc4ecc98f123bc9be6e0c2>
    <e71543dc4e5a45e08828eaa2b1b10974 xmlns="96eb78c6-d990-4d86-b1df-5389007b3083">
      <Terms xmlns="http://schemas.microsoft.com/office/infopath/2007/PartnerControls"/>
    </e71543dc4e5a45e08828eaa2b1b10974>
  </documentManagement>
</p:properties>
</file>

<file path=customXml/item6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9F28E4A4-940D-487C-932D-7888617B7CEC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5249CAF4-CB3D-4FAC-BFAD-DDC3D9EA0940}">
  <ds:schemaRefs>
    <ds:schemaRef ds:uri="Microsoft.SharePoint.Taxonomy.ContentTypeSync"/>
  </ds:schemaRefs>
</ds:datastoreItem>
</file>

<file path=customXml/itemProps3.xml><?xml version="1.0" encoding="utf-8"?>
<ds:datastoreItem xmlns:ds="http://schemas.openxmlformats.org/officeDocument/2006/customXml" ds:itemID="{500F24EB-A817-4DF8-BD85-1D00A86F90E9}">
  <ds:schemaRefs>
    <ds:schemaRef ds:uri="office.server.policy"/>
  </ds:schemaRefs>
</ds:datastoreItem>
</file>

<file path=customXml/itemProps4.xml><?xml version="1.0" encoding="utf-8"?>
<ds:datastoreItem xmlns:ds="http://schemas.openxmlformats.org/officeDocument/2006/customXml" ds:itemID="{29336762-28BD-4A38-B16A-746217E1E9F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96eb78c6-d990-4d86-b1df-5389007b3083"/>
    <ds:schemaRef ds:uri="http://schemas.microsoft.com/sharepoint/v3/fields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5.xml><?xml version="1.0" encoding="utf-8"?>
<ds:datastoreItem xmlns:ds="http://schemas.openxmlformats.org/officeDocument/2006/customXml" ds:itemID="{47BC63A2-A2F4-48B0-8D3F-3DF48A00FBA4}">
  <ds:schemaRefs>
    <ds:schemaRef ds:uri="http://schemas.microsoft.com/office/2006/metadata/properties"/>
    <ds:schemaRef ds:uri="http://schemas.microsoft.com/office/infopath/2007/PartnerControls"/>
    <ds:schemaRef ds:uri="96eb78c6-d990-4d86-b1df-5389007b3083"/>
    <ds:schemaRef ds:uri="http://schemas.microsoft.com/sharepoint/v3/fields"/>
    <ds:schemaRef ds:uri="http://schemas.microsoft.com/sharepoint/v3"/>
  </ds:schemaRefs>
</ds:datastoreItem>
</file>

<file path=customXml/itemProps6.xml><?xml version="1.0" encoding="utf-8"?>
<ds:datastoreItem xmlns:ds="http://schemas.openxmlformats.org/officeDocument/2006/customXml" ds:itemID="{0240684D-3ECE-4F1C-B183-8D04326629C6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BA739810</Template>
  <TotalTime>10</TotalTime>
  <Pages>1</Pages>
  <Words>318</Words>
  <Characters>1816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Normal Template</vt:lpstr>
    </vt:vector>
  </TitlesOfParts>
  <Company>Woking Borough Council</Company>
  <LinksUpToDate>false</LinksUpToDate>
  <CharactersWithSpaces>2130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Normal Template</dc:title>
  <dc:subject/>
  <dc:creator>Lisa Littler</dc:creator>
  <cp:keywords/>
  <dc:description/>
  <cp:lastModifiedBy>Lisa Littler</cp:lastModifiedBy>
  <cp:revision>3</cp:revision>
  <dcterms:created xsi:type="dcterms:W3CDTF">2020-06-08T19:25:00Z</dcterms:created>
  <dcterms:modified xsi:type="dcterms:W3CDTF">2020-06-09T10:00:00Z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0x0101004006F74AA777284A8BC03E650336547B0100DB2C2F3B731064498E48B246736D7367</vt:lpwstr>
  </property>
  <property fmtid="{D5CDD505-2E9C-101B-9397-08002B2CF9AE}" pid="3" name="_dlc_policyId">
    <vt:lpwstr>0x0101004006F74AA777284A8BC03E650336547B01|-570812246</vt:lpwstr>
  </property>
  <property fmtid="{D5CDD505-2E9C-101B-9397-08002B2CF9AE}" pid="4" name="ItemRetentionFormula">
    <vt:lpwstr>&lt;formula id="Microsoft.Office.RecordsManagement.PolicyFeatures.Expiration.Formula.BuiltIn"&gt;&lt;number&gt;18&lt;/number&gt;&lt;property&gt;Modified&lt;/property&gt;&lt;propertyId&gt;28cf69c5-fa48-462a-b5cd-27b6f9d2bd5f&lt;/propertyId&gt;&lt;period&gt;months&lt;/period&gt;&lt;/formula&gt;</vt:lpwstr>
  </property>
  <property fmtid="{D5CDD505-2E9C-101B-9397-08002B2CF9AE}" pid="5" name="_dlc_DocIdItemGuid">
    <vt:lpwstr>153ade09-c1d4-4571-81d2-e5e5362dc00c</vt:lpwstr>
  </property>
  <property fmtid="{D5CDD505-2E9C-101B-9397-08002B2CF9AE}" pid="6" name="n46bdb041c734f1584e01f2067f60f6f">
    <vt:lpwstr/>
  </property>
  <property fmtid="{D5CDD505-2E9C-101B-9397-08002B2CF9AE}" pid="7" name="Topic">
    <vt:lpwstr>500;#Guidance|4fe7409c-9ff1-4054-8cef-d2130905b498</vt:lpwstr>
  </property>
  <property fmtid="{D5CDD505-2E9C-101B-9397-08002B2CF9AE}" pid="8" name="ICTLocation">
    <vt:lpwstr/>
  </property>
  <property fmtid="{D5CDD505-2E9C-101B-9397-08002B2CF9AE}" pid="9" name="Year">
    <vt:lpwstr/>
  </property>
  <property fmtid="{D5CDD505-2E9C-101B-9397-08002B2CF9AE}" pid="10" name="Month">
    <vt:lpwstr/>
  </property>
  <property fmtid="{D5CDD505-2E9C-101B-9397-08002B2CF9AE}" pid="11" name="Election">
    <vt:lpwstr/>
  </property>
  <property fmtid="{D5CDD505-2E9C-101B-9397-08002B2CF9AE}" pid="12" name="ProtMark">
    <vt:lpwstr/>
  </property>
  <property fmtid="{D5CDD505-2E9C-101B-9397-08002B2CF9AE}" pid="13" name="Supplier">
    <vt:lpwstr/>
  </property>
  <property fmtid="{D5CDD505-2E9C-101B-9397-08002B2CF9AE}" pid="14" name="EmployeeFunction">
    <vt:lpwstr/>
  </property>
  <property fmtid="{D5CDD505-2E9C-101B-9397-08002B2CF9AE}" pid="15" name="GreenSpace">
    <vt:lpwstr/>
  </property>
  <property fmtid="{D5CDD505-2E9C-101B-9397-08002B2CF9AE}" pid="16" name="FrequencyBalance">
    <vt:lpwstr/>
  </property>
  <property fmtid="{D5CDD505-2E9C-101B-9397-08002B2CF9AE}" pid="17" name="WBCDepartment">
    <vt:lpwstr/>
  </property>
  <property fmtid="{D5CDD505-2E9C-101B-9397-08002B2CF9AE}" pid="18" name="TownCentreLocation">
    <vt:lpwstr/>
  </property>
  <property fmtid="{D5CDD505-2E9C-101B-9397-08002B2CF9AE}" pid="19" name="Function">
    <vt:lpwstr/>
  </property>
  <property fmtid="{D5CDD505-2E9C-101B-9397-08002B2CF9AE}" pid="20" name="CMGOwner">
    <vt:lpwstr/>
  </property>
  <property fmtid="{D5CDD505-2E9C-101B-9397-08002B2CF9AE}" pid="21" name="MunicipalYear">
    <vt:lpwstr/>
  </property>
  <property fmtid="{D5CDD505-2E9C-101B-9397-08002B2CF9AE}" pid="22" name="CommunityCentre">
    <vt:lpwstr/>
  </property>
  <property fmtid="{D5CDD505-2E9C-101B-9397-08002B2CF9AE}" pid="23" name="SubTopic">
    <vt:lpwstr/>
  </property>
  <property fmtid="{D5CDD505-2E9C-101B-9397-08002B2CF9AE}" pid="24" name="DocumentType">
    <vt:lpwstr/>
  </property>
  <property fmtid="{D5CDD505-2E9C-101B-9397-08002B2CF9AE}" pid="25" name="Software">
    <vt:lpwstr/>
  </property>
  <property fmtid="{D5CDD505-2E9C-101B-9397-08002B2CF9AE}" pid="26" name="WBCCompany">
    <vt:lpwstr/>
  </property>
  <property fmtid="{D5CDD505-2E9C-101B-9397-08002B2CF9AE}" pid="27" name="ElectoralYear">
    <vt:lpwstr/>
  </property>
</Properties>
</file>