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D6537" w14:textId="77777777" w:rsidR="0006510E" w:rsidRDefault="0006510E" w:rsidP="0006510E">
      <w:pPr>
        <w:tabs>
          <w:tab w:val="left" w:pos="567"/>
        </w:tabs>
        <w:jc w:val="center"/>
        <w:rPr>
          <w:rFonts w:ascii="Arial" w:hAnsi="Arial" w:cs="Arial"/>
          <w:b/>
          <w:sz w:val="26"/>
        </w:rPr>
      </w:pPr>
      <w:bookmarkStart w:id="0" w:name="_GoBack"/>
      <w:bookmarkEnd w:id="0"/>
      <w:r>
        <w:rPr>
          <w:rFonts w:ascii="Arial" w:hAnsi="Arial" w:cs="Arial"/>
          <w:b/>
          <w:sz w:val="26"/>
        </w:rPr>
        <w:t>WOKING BOROUGH COUNCIL</w:t>
      </w:r>
    </w:p>
    <w:p w14:paraId="2170CBF8" w14:textId="77777777" w:rsidR="0006510E" w:rsidRDefault="0006510E" w:rsidP="0006510E">
      <w:pPr>
        <w:tabs>
          <w:tab w:val="left" w:pos="567"/>
        </w:tabs>
        <w:jc w:val="center"/>
        <w:rPr>
          <w:rFonts w:ascii="Arial" w:hAnsi="Arial" w:cs="Arial"/>
          <w:sz w:val="26"/>
        </w:rPr>
      </w:pPr>
      <w:r>
        <w:rPr>
          <w:rFonts w:ascii="Arial" w:hAnsi="Arial" w:cs="Arial"/>
          <w:b/>
          <w:sz w:val="26"/>
        </w:rPr>
        <w:t>JOB PROFILE</w:t>
      </w:r>
    </w:p>
    <w:p w14:paraId="676A120C" w14:textId="77777777" w:rsidR="003F634D" w:rsidRPr="00810853" w:rsidRDefault="003F634D" w:rsidP="002562F1">
      <w:pPr>
        <w:pStyle w:val="BodyTextIndent2"/>
        <w:ind w:left="0"/>
        <w:jc w:val="center"/>
        <w:rPr>
          <w:rFonts w:cs="Arial"/>
          <w:sz w:val="22"/>
          <w:szCs w:val="22"/>
        </w:rPr>
      </w:pPr>
    </w:p>
    <w:p w14:paraId="1109C92B" w14:textId="1F69AF37" w:rsidR="00C41CF7" w:rsidRDefault="00C41CF7" w:rsidP="00920C93">
      <w:pPr>
        <w:pStyle w:val="BodyTextIndent2"/>
        <w:spacing w:line="480" w:lineRule="auto"/>
        <w:ind w:left="0"/>
        <w:jc w:val="center"/>
        <w:rPr>
          <w:rFonts w:cs="Arial"/>
          <w:sz w:val="22"/>
          <w:szCs w:val="22"/>
        </w:rPr>
      </w:pPr>
      <w:r>
        <w:rPr>
          <w:rFonts w:cs="Arial"/>
          <w:sz w:val="22"/>
          <w:szCs w:val="22"/>
        </w:rPr>
        <w:t>JOB DESCRIPTION</w:t>
      </w:r>
    </w:p>
    <w:p w14:paraId="156B2533" w14:textId="59D3BD3F" w:rsidR="00717C67" w:rsidRPr="00810853" w:rsidRDefault="004005AC" w:rsidP="00D05F59">
      <w:pPr>
        <w:pStyle w:val="BodyTextIndent2"/>
        <w:spacing w:line="480" w:lineRule="auto"/>
        <w:ind w:left="0"/>
        <w:rPr>
          <w:rFonts w:cs="Arial"/>
          <w:sz w:val="22"/>
          <w:szCs w:val="22"/>
        </w:rPr>
      </w:pPr>
      <w:r w:rsidRPr="00810853">
        <w:rPr>
          <w:rFonts w:cs="Arial"/>
          <w:sz w:val="22"/>
          <w:szCs w:val="22"/>
        </w:rPr>
        <w:t>Job T</w:t>
      </w:r>
      <w:r w:rsidR="008726B9" w:rsidRPr="00810853">
        <w:rPr>
          <w:rFonts w:cs="Arial"/>
          <w:sz w:val="22"/>
          <w:szCs w:val="22"/>
        </w:rPr>
        <w:t>itle</w:t>
      </w:r>
      <w:r w:rsidR="004A3D73" w:rsidRPr="00810853">
        <w:rPr>
          <w:rFonts w:cs="Arial"/>
          <w:sz w:val="22"/>
          <w:szCs w:val="22"/>
        </w:rPr>
        <w:t>:</w:t>
      </w:r>
      <w:r w:rsidR="00D05F59">
        <w:rPr>
          <w:rFonts w:cs="Arial"/>
          <w:sz w:val="22"/>
          <w:szCs w:val="22"/>
        </w:rPr>
        <w:tab/>
      </w:r>
      <w:r w:rsidR="00D05F59">
        <w:rPr>
          <w:rFonts w:cs="Arial"/>
          <w:sz w:val="22"/>
          <w:szCs w:val="22"/>
        </w:rPr>
        <w:tab/>
      </w:r>
      <w:r w:rsidR="0022298E">
        <w:rPr>
          <w:rFonts w:cs="Arial"/>
          <w:sz w:val="22"/>
          <w:szCs w:val="22"/>
        </w:rPr>
        <w:tab/>
      </w:r>
      <w:r w:rsidR="0022298E" w:rsidRPr="00A63115">
        <w:rPr>
          <w:rFonts w:cs="Arial"/>
          <w:b w:val="0"/>
          <w:sz w:val="22"/>
          <w:szCs w:val="22"/>
        </w:rPr>
        <w:t>Business Support Manager</w:t>
      </w:r>
      <w:r w:rsidR="00D05F59" w:rsidRPr="00A63115">
        <w:rPr>
          <w:rFonts w:cs="Arial"/>
          <w:b w:val="0"/>
          <w:sz w:val="22"/>
          <w:szCs w:val="22"/>
        </w:rPr>
        <w:tab/>
      </w:r>
      <w:r w:rsidR="004622D6" w:rsidRPr="00810853">
        <w:rPr>
          <w:rFonts w:cs="Arial"/>
          <w:sz w:val="22"/>
          <w:szCs w:val="22"/>
        </w:rPr>
        <w:tab/>
      </w:r>
      <w:r w:rsidR="004622D6" w:rsidRPr="00810853">
        <w:rPr>
          <w:rFonts w:cs="Arial"/>
          <w:sz w:val="22"/>
          <w:szCs w:val="22"/>
        </w:rPr>
        <w:tab/>
      </w:r>
      <w:r w:rsidR="004622D6" w:rsidRPr="00810853">
        <w:rPr>
          <w:rFonts w:cs="Arial"/>
          <w:sz w:val="22"/>
          <w:szCs w:val="22"/>
        </w:rPr>
        <w:tab/>
      </w:r>
    </w:p>
    <w:p w14:paraId="4E6F457B" w14:textId="48DC7969" w:rsidR="00717C67" w:rsidRPr="00810853" w:rsidRDefault="003F634D" w:rsidP="00D05F59">
      <w:pPr>
        <w:pStyle w:val="BodyTextIndent2"/>
        <w:spacing w:line="480" w:lineRule="auto"/>
        <w:ind w:left="0"/>
        <w:rPr>
          <w:rFonts w:cs="Arial"/>
          <w:sz w:val="22"/>
          <w:szCs w:val="22"/>
        </w:rPr>
      </w:pPr>
      <w:r w:rsidRPr="00810853">
        <w:rPr>
          <w:rFonts w:cs="Arial"/>
          <w:sz w:val="22"/>
          <w:szCs w:val="22"/>
        </w:rPr>
        <w:t xml:space="preserve">Pay </w:t>
      </w:r>
      <w:r w:rsidR="004005AC" w:rsidRPr="00810853">
        <w:rPr>
          <w:rFonts w:cs="Arial"/>
          <w:sz w:val="22"/>
          <w:szCs w:val="22"/>
        </w:rPr>
        <w:t>Grade:</w:t>
      </w:r>
      <w:r w:rsidR="00D05F59">
        <w:rPr>
          <w:rFonts w:cs="Arial"/>
          <w:sz w:val="22"/>
          <w:szCs w:val="22"/>
        </w:rPr>
        <w:tab/>
      </w:r>
      <w:r w:rsidR="00D05F59">
        <w:rPr>
          <w:rFonts w:cs="Arial"/>
          <w:sz w:val="22"/>
          <w:szCs w:val="22"/>
        </w:rPr>
        <w:tab/>
      </w:r>
      <w:r w:rsidR="00D05F59">
        <w:rPr>
          <w:rFonts w:cs="Arial"/>
          <w:sz w:val="22"/>
          <w:szCs w:val="22"/>
        </w:rPr>
        <w:tab/>
      </w:r>
      <w:r w:rsidR="0022298E" w:rsidRPr="00A63115">
        <w:rPr>
          <w:rFonts w:cs="Arial"/>
          <w:b w:val="0"/>
          <w:sz w:val="22"/>
          <w:szCs w:val="22"/>
        </w:rPr>
        <w:t>W5-W6</w:t>
      </w:r>
    </w:p>
    <w:p w14:paraId="3A0E1BBE" w14:textId="2AEB1339" w:rsidR="00655157" w:rsidRPr="00810853" w:rsidRDefault="00FA3B92" w:rsidP="00D05F59">
      <w:pPr>
        <w:pStyle w:val="BodyTextIndent2"/>
        <w:spacing w:line="480" w:lineRule="auto"/>
        <w:ind w:left="0"/>
        <w:rPr>
          <w:rFonts w:cs="Arial"/>
          <w:sz w:val="22"/>
          <w:szCs w:val="22"/>
        </w:rPr>
      </w:pPr>
      <w:r w:rsidRPr="00810853">
        <w:rPr>
          <w:rFonts w:cs="Arial"/>
          <w:sz w:val="22"/>
          <w:szCs w:val="22"/>
        </w:rPr>
        <w:t>Team:</w:t>
      </w:r>
      <w:r w:rsidRPr="00810853">
        <w:rPr>
          <w:rFonts w:cs="Arial"/>
          <w:sz w:val="22"/>
          <w:szCs w:val="22"/>
        </w:rPr>
        <w:tab/>
      </w:r>
      <w:r w:rsidR="00D05F59">
        <w:rPr>
          <w:rFonts w:cs="Arial"/>
          <w:sz w:val="22"/>
          <w:szCs w:val="22"/>
        </w:rPr>
        <w:tab/>
      </w:r>
      <w:r w:rsidR="00D05F59">
        <w:rPr>
          <w:rFonts w:cs="Arial"/>
          <w:sz w:val="22"/>
          <w:szCs w:val="22"/>
        </w:rPr>
        <w:tab/>
      </w:r>
      <w:r w:rsidR="00D05F59" w:rsidRPr="00A63115">
        <w:rPr>
          <w:rFonts w:cs="Arial"/>
          <w:b w:val="0"/>
          <w:sz w:val="22"/>
          <w:szCs w:val="22"/>
        </w:rPr>
        <w:tab/>
      </w:r>
      <w:r w:rsidR="0022298E" w:rsidRPr="00A63115">
        <w:rPr>
          <w:rFonts w:cs="Arial"/>
          <w:b w:val="0"/>
          <w:sz w:val="22"/>
          <w:szCs w:val="22"/>
        </w:rPr>
        <w:t>Financial Services</w:t>
      </w:r>
    </w:p>
    <w:p w14:paraId="13D6165A" w14:textId="17F1D700" w:rsidR="00717C67" w:rsidRPr="00AF3905" w:rsidRDefault="00FA3B92" w:rsidP="00D05F59">
      <w:pPr>
        <w:pStyle w:val="BodyTextIndent2"/>
        <w:spacing w:line="480" w:lineRule="auto"/>
        <w:ind w:left="0"/>
        <w:rPr>
          <w:rFonts w:cs="Arial"/>
          <w:b w:val="0"/>
          <w:spacing w:val="-2"/>
          <w:sz w:val="22"/>
          <w:szCs w:val="22"/>
        </w:rPr>
      </w:pPr>
      <w:r w:rsidRPr="00810853">
        <w:rPr>
          <w:rFonts w:cs="Arial"/>
          <w:sz w:val="22"/>
          <w:szCs w:val="22"/>
        </w:rPr>
        <w:t>Responsible to:</w:t>
      </w:r>
      <w:r w:rsidRPr="00810853">
        <w:rPr>
          <w:rFonts w:cs="Arial"/>
          <w:sz w:val="22"/>
          <w:szCs w:val="22"/>
        </w:rPr>
        <w:tab/>
      </w:r>
      <w:r w:rsidR="00706501" w:rsidRPr="00810853">
        <w:rPr>
          <w:rFonts w:cs="Arial"/>
          <w:spacing w:val="-2"/>
          <w:sz w:val="22"/>
          <w:szCs w:val="22"/>
        </w:rPr>
        <w:t xml:space="preserve"> </w:t>
      </w:r>
      <w:r w:rsidR="00453FC7" w:rsidRPr="00810853">
        <w:rPr>
          <w:rFonts w:cs="Arial"/>
          <w:spacing w:val="-2"/>
          <w:sz w:val="22"/>
          <w:szCs w:val="22"/>
        </w:rPr>
        <w:t xml:space="preserve">     </w:t>
      </w:r>
      <w:r w:rsidR="00D05F59">
        <w:rPr>
          <w:rFonts w:cs="Arial"/>
          <w:spacing w:val="-2"/>
          <w:sz w:val="22"/>
          <w:szCs w:val="22"/>
        </w:rPr>
        <w:tab/>
      </w:r>
      <w:r w:rsidR="00AF3905">
        <w:rPr>
          <w:rFonts w:cs="Arial"/>
          <w:b w:val="0"/>
          <w:spacing w:val="-2"/>
          <w:sz w:val="22"/>
          <w:szCs w:val="22"/>
        </w:rPr>
        <w:t>Financial Services Manager</w:t>
      </w:r>
    </w:p>
    <w:p w14:paraId="137785DF" w14:textId="14DEBEB8" w:rsidR="00717C67" w:rsidRPr="00810853" w:rsidRDefault="00FA3B92" w:rsidP="00717C67">
      <w:pPr>
        <w:pStyle w:val="BodyTextIndent2"/>
        <w:ind w:left="0"/>
        <w:rPr>
          <w:rFonts w:cs="Arial"/>
          <w:sz w:val="22"/>
          <w:szCs w:val="22"/>
        </w:rPr>
      </w:pPr>
      <w:r w:rsidRPr="00810853">
        <w:rPr>
          <w:rFonts w:cs="Arial"/>
          <w:sz w:val="22"/>
          <w:szCs w:val="22"/>
        </w:rPr>
        <w:t>Job Purpose:</w:t>
      </w:r>
      <w:r w:rsidR="004622D6" w:rsidRPr="00810853">
        <w:rPr>
          <w:rFonts w:cs="Arial"/>
          <w:sz w:val="22"/>
          <w:szCs w:val="22"/>
        </w:rPr>
        <w:tab/>
      </w:r>
      <w:r w:rsidR="00AF3905" w:rsidRPr="00AF3905">
        <w:rPr>
          <w:rFonts w:cs="Arial"/>
          <w:b w:val="0"/>
          <w:spacing w:val="-2"/>
          <w:sz w:val="22"/>
          <w:szCs w:val="22"/>
        </w:rPr>
        <w:t>To carry out</w:t>
      </w:r>
      <w:r w:rsidR="00AF3905">
        <w:rPr>
          <w:rFonts w:cs="Arial"/>
          <w:spacing w:val="-2"/>
          <w:sz w:val="22"/>
          <w:szCs w:val="22"/>
        </w:rPr>
        <w:t xml:space="preserve"> </w:t>
      </w:r>
      <w:r w:rsidR="00AF3905" w:rsidRPr="00AF3905">
        <w:rPr>
          <w:rFonts w:cs="Arial"/>
          <w:b w:val="0"/>
          <w:spacing w:val="-2"/>
          <w:sz w:val="22"/>
          <w:szCs w:val="22"/>
        </w:rPr>
        <w:t>financial and management accounting functions as required</w:t>
      </w:r>
      <w:r w:rsidR="00AF3905">
        <w:rPr>
          <w:rFonts w:cs="Arial"/>
          <w:b w:val="0"/>
          <w:spacing w:val="-2"/>
          <w:sz w:val="22"/>
          <w:szCs w:val="22"/>
        </w:rPr>
        <w:t xml:space="preserve"> by the Financial Services Manager</w:t>
      </w:r>
    </w:p>
    <w:p w14:paraId="7300E48C" w14:textId="77777777" w:rsidR="00D05F59" w:rsidRPr="00810853" w:rsidRDefault="00D05F59" w:rsidP="00717C67">
      <w:pPr>
        <w:pStyle w:val="BodyTextIndent2"/>
        <w:ind w:left="0"/>
        <w:rPr>
          <w:rFonts w:cs="Arial"/>
          <w:b w:val="0"/>
          <w:sz w:val="22"/>
          <w:szCs w:val="22"/>
        </w:rPr>
      </w:pPr>
    </w:p>
    <w:p w14:paraId="704237D3" w14:textId="174D409C" w:rsidR="00453FC7" w:rsidRPr="00810853" w:rsidRDefault="00717C67" w:rsidP="00717C67">
      <w:pPr>
        <w:pStyle w:val="BodyTextIndent2"/>
        <w:ind w:left="0"/>
        <w:rPr>
          <w:rFonts w:cs="Arial"/>
          <w:sz w:val="22"/>
          <w:szCs w:val="22"/>
        </w:rPr>
      </w:pPr>
      <w:r w:rsidRPr="00810853">
        <w:rPr>
          <w:rFonts w:cs="Arial"/>
          <w:sz w:val="22"/>
          <w:szCs w:val="22"/>
        </w:rPr>
        <w:t xml:space="preserve">Key Area: </w:t>
      </w:r>
    </w:p>
    <w:p w14:paraId="58B73E6E" w14:textId="77777777" w:rsidR="00717C67" w:rsidRPr="00810853" w:rsidRDefault="00717C67" w:rsidP="00453FC7">
      <w:pPr>
        <w:rPr>
          <w:rFonts w:ascii="Arial" w:hAnsi="Arial" w:cs="Arial"/>
          <w:sz w:val="22"/>
          <w:szCs w:val="22"/>
        </w:rPr>
      </w:pPr>
    </w:p>
    <w:p w14:paraId="1B10FD44" w14:textId="77777777" w:rsidR="00717C67" w:rsidRPr="00810853" w:rsidRDefault="00717C67" w:rsidP="00D05F59">
      <w:pPr>
        <w:jc w:val="both"/>
        <w:rPr>
          <w:rFonts w:ascii="Arial" w:hAnsi="Arial" w:cs="Arial"/>
          <w:b/>
          <w:bCs/>
          <w:sz w:val="22"/>
          <w:szCs w:val="22"/>
          <w:lang w:eastAsia="en-GB"/>
        </w:rPr>
      </w:pPr>
      <w:r w:rsidRPr="00810853">
        <w:rPr>
          <w:rFonts w:ascii="Arial" w:hAnsi="Arial" w:cs="Arial"/>
          <w:b/>
          <w:bCs/>
          <w:sz w:val="22"/>
          <w:szCs w:val="22"/>
          <w:lang w:eastAsia="en-GB"/>
        </w:rPr>
        <w:t>US - An Innovative, Proactive and Effective Council</w:t>
      </w:r>
    </w:p>
    <w:p w14:paraId="75D0D6FE" w14:textId="77777777" w:rsidR="00717C67" w:rsidRPr="00810853" w:rsidRDefault="00717C67" w:rsidP="00D05F59">
      <w:pPr>
        <w:jc w:val="both"/>
        <w:rPr>
          <w:rFonts w:ascii="Arial" w:hAnsi="Arial" w:cs="Arial"/>
          <w:sz w:val="22"/>
          <w:szCs w:val="22"/>
          <w:lang w:eastAsia="en-GB"/>
        </w:rPr>
      </w:pPr>
      <w:r w:rsidRPr="00810853">
        <w:rPr>
          <w:rFonts w:ascii="Arial" w:hAnsi="Arial" w:cs="Arial"/>
          <w:sz w:val="22"/>
          <w:szCs w:val="22"/>
          <w:lang w:eastAsia="en-GB"/>
        </w:rPr>
        <w:t>We will look ahead and along with our partners seek opportunities to shape and improve the services provided to the community, by:</w:t>
      </w:r>
    </w:p>
    <w:p w14:paraId="67D4BE70" w14:textId="77777777" w:rsidR="00717C67" w:rsidRPr="00810853" w:rsidRDefault="00717C67" w:rsidP="00D05F59">
      <w:pPr>
        <w:numPr>
          <w:ilvl w:val="0"/>
          <w:numId w:val="26"/>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communicating well, listening to the community and working with others to deliver services efficiently and effectively;</w:t>
      </w:r>
    </w:p>
    <w:p w14:paraId="679ACBBE" w14:textId="77777777" w:rsidR="00717C67" w:rsidRPr="00810853" w:rsidRDefault="00717C67" w:rsidP="00D05F59">
      <w:pPr>
        <w:numPr>
          <w:ilvl w:val="0"/>
          <w:numId w:val="26"/>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developing the skills and behaviours of our employees and making the best use of resources (money, people, assets) to deliver services;</w:t>
      </w:r>
    </w:p>
    <w:p w14:paraId="08E2F714" w14:textId="388717EF" w:rsidR="00717C67" w:rsidRPr="00810853" w:rsidRDefault="00717C67" w:rsidP="00D05F59">
      <w:pPr>
        <w:numPr>
          <w:ilvl w:val="0"/>
          <w:numId w:val="26"/>
        </w:numPr>
        <w:jc w:val="both"/>
        <w:rPr>
          <w:rFonts w:ascii="Arial" w:hAnsi="Arial" w:cs="Arial"/>
          <w:sz w:val="22"/>
          <w:szCs w:val="22"/>
        </w:rPr>
      </w:pPr>
      <w:r w:rsidRPr="00810853">
        <w:rPr>
          <w:rFonts w:ascii="Arial" w:hAnsi="Arial" w:cs="Arial"/>
          <w:sz w:val="22"/>
          <w:szCs w:val="22"/>
          <w:lang w:eastAsia="en-GB"/>
        </w:rPr>
        <w:t>giving clear messages about the boundaries within which we expect our employees to work, encouraging them to take ownership and empowering them to take measured risks when taking action or making decisions within those boundaries.</w:t>
      </w:r>
    </w:p>
    <w:p w14:paraId="35149ED3" w14:textId="77777777" w:rsidR="00717C67" w:rsidRPr="00810853" w:rsidRDefault="00717C67">
      <w:pPr>
        <w:jc w:val="both"/>
        <w:rPr>
          <w:rFonts w:ascii="Arial" w:hAnsi="Arial" w:cs="Arial"/>
          <w:b/>
          <w:sz w:val="22"/>
          <w:szCs w:val="22"/>
        </w:rPr>
      </w:pPr>
    </w:p>
    <w:p w14:paraId="376487DF" w14:textId="77777777" w:rsidR="001E3DCF" w:rsidRPr="00810853" w:rsidRDefault="0097552D">
      <w:pPr>
        <w:jc w:val="both"/>
        <w:rPr>
          <w:rFonts w:ascii="Arial" w:hAnsi="Arial" w:cs="Arial"/>
          <w:b/>
          <w:sz w:val="22"/>
          <w:szCs w:val="22"/>
        </w:rPr>
      </w:pPr>
      <w:r w:rsidRPr="00810853">
        <w:rPr>
          <w:rFonts w:ascii="Arial" w:hAnsi="Arial" w:cs="Arial"/>
          <w:b/>
          <w:sz w:val="22"/>
          <w:szCs w:val="22"/>
        </w:rPr>
        <w:t>Main Tasks</w:t>
      </w:r>
      <w:r w:rsidR="009F14B1" w:rsidRPr="00810853">
        <w:rPr>
          <w:rFonts w:ascii="Arial" w:hAnsi="Arial" w:cs="Arial"/>
          <w:b/>
          <w:sz w:val="22"/>
          <w:szCs w:val="22"/>
        </w:rPr>
        <w:t>:</w:t>
      </w:r>
    </w:p>
    <w:p w14:paraId="26BD5758" w14:textId="77777777" w:rsidR="009F14B1" w:rsidRPr="00810853" w:rsidRDefault="009F14B1">
      <w:pPr>
        <w:jc w:val="both"/>
        <w:rPr>
          <w:rFonts w:ascii="Arial" w:hAnsi="Arial" w:cs="Arial"/>
          <w:b/>
          <w:sz w:val="22"/>
          <w:szCs w:val="22"/>
        </w:rPr>
      </w:pPr>
    </w:p>
    <w:p w14:paraId="5FBBA73C" w14:textId="77777777" w:rsidR="0022298E" w:rsidRDefault="0022298E" w:rsidP="0022298E">
      <w:pPr>
        <w:rPr>
          <w:rFonts w:ascii="Arial" w:hAnsi="Arial" w:cs="Arial"/>
          <w:b/>
          <w:bCs/>
          <w:sz w:val="22"/>
        </w:rPr>
      </w:pPr>
      <w:r>
        <w:rPr>
          <w:rFonts w:ascii="Arial" w:hAnsi="Arial" w:cs="Arial"/>
          <w:b/>
          <w:bCs/>
          <w:sz w:val="22"/>
        </w:rPr>
        <w:t>Purpose and scope of Financial Services:</w:t>
      </w:r>
    </w:p>
    <w:p w14:paraId="3D0B84A9" w14:textId="77777777" w:rsidR="0022298E" w:rsidRDefault="0022298E" w:rsidP="0022298E">
      <w:pPr>
        <w:rPr>
          <w:rFonts w:ascii="Arial" w:hAnsi="Arial" w:cs="Arial"/>
          <w:sz w:val="22"/>
        </w:rPr>
      </w:pPr>
    </w:p>
    <w:p w14:paraId="7DED1564" w14:textId="77777777" w:rsidR="0022298E" w:rsidRDefault="0022298E" w:rsidP="0022298E">
      <w:pPr>
        <w:numPr>
          <w:ilvl w:val="0"/>
          <w:numId w:val="34"/>
        </w:numPr>
        <w:rPr>
          <w:rFonts w:ascii="Arial" w:hAnsi="Arial" w:cs="Arial"/>
          <w:sz w:val="22"/>
        </w:rPr>
      </w:pPr>
      <w:r>
        <w:rPr>
          <w:rFonts w:ascii="Arial" w:hAnsi="Arial" w:cs="Arial"/>
          <w:sz w:val="22"/>
        </w:rPr>
        <w:t>The post is located within the Financial Services team.</w:t>
      </w:r>
    </w:p>
    <w:p w14:paraId="0B5AA0E8" w14:textId="77777777" w:rsidR="0022298E" w:rsidRDefault="0022298E" w:rsidP="0022298E">
      <w:pPr>
        <w:numPr>
          <w:ilvl w:val="0"/>
          <w:numId w:val="34"/>
        </w:numPr>
        <w:rPr>
          <w:rFonts w:ascii="Arial" w:hAnsi="Arial" w:cs="Arial"/>
          <w:sz w:val="22"/>
        </w:rPr>
      </w:pPr>
      <w:r>
        <w:rPr>
          <w:rFonts w:ascii="Arial" w:hAnsi="Arial" w:cs="Arial"/>
          <w:sz w:val="22"/>
        </w:rPr>
        <w:t xml:space="preserve">The responsibilities of the team are to provide comprehensive, efficient and effective financial services to the Council.  </w:t>
      </w:r>
    </w:p>
    <w:p w14:paraId="2EDB9643" w14:textId="77777777" w:rsidR="0022298E" w:rsidRDefault="0022298E" w:rsidP="0022298E">
      <w:pPr>
        <w:numPr>
          <w:ilvl w:val="0"/>
          <w:numId w:val="34"/>
        </w:numPr>
        <w:rPr>
          <w:rFonts w:ascii="Arial" w:hAnsi="Arial" w:cs="Arial"/>
          <w:sz w:val="22"/>
        </w:rPr>
      </w:pPr>
      <w:r>
        <w:rPr>
          <w:rFonts w:ascii="Arial" w:hAnsi="Arial" w:cs="Arial"/>
          <w:sz w:val="22"/>
        </w:rPr>
        <w:t>These services include:</w:t>
      </w:r>
    </w:p>
    <w:p w14:paraId="392041BC" w14:textId="77777777" w:rsidR="0022298E" w:rsidRDefault="0022298E" w:rsidP="0022298E">
      <w:pPr>
        <w:numPr>
          <w:ilvl w:val="1"/>
          <w:numId w:val="34"/>
        </w:numPr>
        <w:rPr>
          <w:rFonts w:ascii="Arial" w:hAnsi="Arial" w:cs="Arial"/>
          <w:sz w:val="22"/>
        </w:rPr>
      </w:pPr>
      <w:r>
        <w:rPr>
          <w:rFonts w:ascii="Arial" w:hAnsi="Arial" w:cs="Arial"/>
          <w:sz w:val="22"/>
        </w:rPr>
        <w:t>Financial management of all of the Council’s revenue and capital programmes including subsidiary/group companies;</w:t>
      </w:r>
    </w:p>
    <w:p w14:paraId="2586A862" w14:textId="77777777" w:rsidR="0022298E" w:rsidRDefault="0022298E" w:rsidP="0022298E">
      <w:pPr>
        <w:numPr>
          <w:ilvl w:val="1"/>
          <w:numId w:val="34"/>
        </w:numPr>
        <w:rPr>
          <w:rFonts w:ascii="Arial" w:hAnsi="Arial" w:cs="Arial"/>
          <w:sz w:val="22"/>
        </w:rPr>
      </w:pPr>
      <w:r>
        <w:rPr>
          <w:rFonts w:ascii="Arial" w:hAnsi="Arial" w:cs="Arial"/>
          <w:sz w:val="22"/>
        </w:rPr>
        <w:t>Financial planning, forecasting, budget setting, monitoring and review, and preparation of accounts for all funds and all aspects of the Council’s operations;</w:t>
      </w:r>
    </w:p>
    <w:p w14:paraId="39F67E56" w14:textId="77777777" w:rsidR="0022298E" w:rsidRDefault="0022298E" w:rsidP="0022298E">
      <w:pPr>
        <w:numPr>
          <w:ilvl w:val="1"/>
          <w:numId w:val="34"/>
        </w:numPr>
        <w:rPr>
          <w:rFonts w:ascii="Arial" w:hAnsi="Arial" w:cs="Arial"/>
          <w:sz w:val="22"/>
        </w:rPr>
      </w:pPr>
      <w:r>
        <w:rPr>
          <w:rFonts w:ascii="Arial" w:hAnsi="Arial" w:cs="Arial"/>
          <w:sz w:val="22"/>
        </w:rPr>
        <w:t>Treasury Management service;</w:t>
      </w:r>
    </w:p>
    <w:p w14:paraId="40596EB3" w14:textId="77777777" w:rsidR="0022298E" w:rsidRDefault="0022298E" w:rsidP="0022298E">
      <w:pPr>
        <w:numPr>
          <w:ilvl w:val="1"/>
          <w:numId w:val="34"/>
        </w:numPr>
        <w:rPr>
          <w:rFonts w:ascii="Arial" w:hAnsi="Arial" w:cs="Arial"/>
          <w:sz w:val="22"/>
        </w:rPr>
      </w:pPr>
      <w:r>
        <w:rPr>
          <w:rFonts w:ascii="Arial" w:hAnsi="Arial" w:cs="Arial"/>
          <w:sz w:val="22"/>
        </w:rPr>
        <w:t>Arrangements for all of the Council’s banking requirements;</w:t>
      </w:r>
    </w:p>
    <w:p w14:paraId="41F8B17A" w14:textId="77777777" w:rsidR="0022298E" w:rsidRDefault="0022298E" w:rsidP="0022298E">
      <w:pPr>
        <w:numPr>
          <w:ilvl w:val="1"/>
          <w:numId w:val="34"/>
        </w:numPr>
        <w:rPr>
          <w:rFonts w:ascii="Arial" w:hAnsi="Arial" w:cs="Arial"/>
          <w:sz w:val="22"/>
        </w:rPr>
      </w:pPr>
      <w:r>
        <w:rPr>
          <w:rFonts w:ascii="Arial" w:hAnsi="Arial" w:cs="Arial"/>
          <w:sz w:val="22"/>
        </w:rPr>
        <w:lastRenderedPageBreak/>
        <w:t>Provision of advice and assistance on all matters with financial implications for the Council;</w:t>
      </w:r>
    </w:p>
    <w:p w14:paraId="7CBD7719" w14:textId="77777777" w:rsidR="0022298E" w:rsidRDefault="0022298E" w:rsidP="0022298E">
      <w:pPr>
        <w:numPr>
          <w:ilvl w:val="1"/>
          <w:numId w:val="34"/>
        </w:numPr>
        <w:rPr>
          <w:rFonts w:ascii="Arial" w:hAnsi="Arial" w:cs="Arial"/>
          <w:sz w:val="22"/>
        </w:rPr>
      </w:pPr>
      <w:r>
        <w:rPr>
          <w:rFonts w:ascii="Arial" w:hAnsi="Arial" w:cs="Arial"/>
          <w:sz w:val="22"/>
        </w:rPr>
        <w:t>Internal Audit Service</w:t>
      </w:r>
    </w:p>
    <w:p w14:paraId="0B8EFBDD" w14:textId="77777777" w:rsidR="0022298E" w:rsidRDefault="0022298E" w:rsidP="0022298E">
      <w:pPr>
        <w:numPr>
          <w:ilvl w:val="1"/>
          <w:numId w:val="34"/>
        </w:numPr>
        <w:rPr>
          <w:rFonts w:ascii="Arial" w:hAnsi="Arial" w:cs="Arial"/>
          <w:sz w:val="22"/>
        </w:rPr>
      </w:pPr>
      <w:r>
        <w:rPr>
          <w:rFonts w:ascii="Arial" w:hAnsi="Arial" w:cs="Arial"/>
          <w:sz w:val="22"/>
        </w:rPr>
        <w:t xml:space="preserve">Reporting in accordance with corporate requirements; </w:t>
      </w:r>
    </w:p>
    <w:p w14:paraId="0760F17B" w14:textId="77777777" w:rsidR="0022298E" w:rsidRDefault="0022298E" w:rsidP="0022298E">
      <w:pPr>
        <w:numPr>
          <w:ilvl w:val="1"/>
          <w:numId w:val="34"/>
        </w:numPr>
        <w:rPr>
          <w:rFonts w:ascii="Arial" w:hAnsi="Arial" w:cs="Arial"/>
          <w:sz w:val="22"/>
        </w:rPr>
      </w:pPr>
      <w:r>
        <w:rPr>
          <w:rFonts w:ascii="Arial" w:hAnsi="Arial" w:cs="Arial"/>
          <w:sz w:val="22"/>
        </w:rPr>
        <w:t>The administration of creditor payments.</w:t>
      </w:r>
    </w:p>
    <w:p w14:paraId="2D1CA4E5" w14:textId="77777777" w:rsidR="0022298E" w:rsidRDefault="0022298E" w:rsidP="0022298E">
      <w:pPr>
        <w:numPr>
          <w:ilvl w:val="1"/>
          <w:numId w:val="34"/>
        </w:numPr>
        <w:rPr>
          <w:rFonts w:ascii="Arial" w:hAnsi="Arial" w:cs="Arial"/>
          <w:sz w:val="22"/>
        </w:rPr>
      </w:pPr>
      <w:r>
        <w:rPr>
          <w:rFonts w:ascii="Arial" w:hAnsi="Arial" w:cs="Arial"/>
          <w:sz w:val="22"/>
        </w:rPr>
        <w:t>The issue and collection of sundry debts.</w:t>
      </w:r>
    </w:p>
    <w:p w14:paraId="3EEEBB49" w14:textId="77777777" w:rsidR="0022298E" w:rsidRDefault="0022298E" w:rsidP="0022298E">
      <w:pPr>
        <w:numPr>
          <w:ilvl w:val="1"/>
          <w:numId w:val="34"/>
        </w:numPr>
        <w:rPr>
          <w:rFonts w:ascii="Arial" w:hAnsi="Arial" w:cs="Arial"/>
          <w:sz w:val="22"/>
        </w:rPr>
      </w:pPr>
      <w:r>
        <w:rPr>
          <w:rFonts w:ascii="Arial" w:hAnsi="Arial" w:cs="Arial"/>
          <w:sz w:val="22"/>
        </w:rPr>
        <w:t xml:space="preserve">Dealing with post </w:t>
      </w:r>
    </w:p>
    <w:p w14:paraId="6793AE0B" w14:textId="77777777" w:rsidR="0022298E" w:rsidRDefault="0022298E" w:rsidP="0022298E">
      <w:pPr>
        <w:numPr>
          <w:ilvl w:val="1"/>
          <w:numId w:val="34"/>
        </w:numPr>
        <w:rPr>
          <w:rFonts w:ascii="Arial" w:hAnsi="Arial" w:cs="Arial"/>
          <w:sz w:val="22"/>
        </w:rPr>
      </w:pPr>
      <w:r>
        <w:rPr>
          <w:rFonts w:ascii="Arial" w:hAnsi="Arial" w:cs="Arial"/>
          <w:sz w:val="22"/>
        </w:rPr>
        <w:t xml:space="preserve">Management, maintenance and improvement of the systems and procedures used to provide financial services; </w:t>
      </w:r>
    </w:p>
    <w:p w14:paraId="2788C3A0" w14:textId="747D0690" w:rsidR="0022298E" w:rsidRDefault="00AD0797" w:rsidP="0022298E">
      <w:pPr>
        <w:numPr>
          <w:ilvl w:val="1"/>
          <w:numId w:val="34"/>
        </w:numPr>
        <w:rPr>
          <w:rFonts w:ascii="Arial" w:hAnsi="Arial" w:cs="Arial"/>
          <w:sz w:val="22"/>
        </w:rPr>
      </w:pPr>
      <w:r>
        <w:rPr>
          <w:rFonts w:ascii="Arial" w:hAnsi="Arial" w:cs="Arial"/>
          <w:sz w:val="22"/>
        </w:rPr>
        <w:t xml:space="preserve">Ensuring </w:t>
      </w:r>
      <w:r w:rsidR="0022298E">
        <w:rPr>
          <w:rFonts w:ascii="Arial" w:hAnsi="Arial" w:cs="Arial"/>
          <w:sz w:val="22"/>
        </w:rPr>
        <w:t>tha</w:t>
      </w:r>
      <w:r w:rsidR="00AE19A1">
        <w:rPr>
          <w:rFonts w:ascii="Arial" w:hAnsi="Arial" w:cs="Arial"/>
          <w:sz w:val="22"/>
        </w:rPr>
        <w:t>t all of the IT systems used by</w:t>
      </w:r>
      <w:r w:rsidR="0022298E">
        <w:rPr>
          <w:rFonts w:ascii="Arial" w:hAnsi="Arial" w:cs="Arial"/>
          <w:sz w:val="22"/>
        </w:rPr>
        <w:t xml:space="preserve"> the Council  to deliver financial services are  efficient, effective, fit for purpose and are sufficiently developed to meet the needs of the service. </w:t>
      </w:r>
    </w:p>
    <w:p w14:paraId="44C58C9E" w14:textId="4C3CBF3E" w:rsidR="0022298E" w:rsidRDefault="0022298E" w:rsidP="0022298E">
      <w:pPr>
        <w:numPr>
          <w:ilvl w:val="0"/>
          <w:numId w:val="35"/>
        </w:numPr>
        <w:rPr>
          <w:rFonts w:ascii="Arial" w:hAnsi="Arial" w:cs="Arial"/>
          <w:sz w:val="22"/>
        </w:rPr>
      </w:pPr>
      <w:r>
        <w:rPr>
          <w:rFonts w:ascii="Arial" w:hAnsi="Arial" w:cs="Arial"/>
          <w:sz w:val="22"/>
        </w:rPr>
        <w:t>The services will b</w:t>
      </w:r>
      <w:r w:rsidR="00AD0797">
        <w:rPr>
          <w:rFonts w:ascii="Arial" w:hAnsi="Arial" w:cs="Arial"/>
          <w:sz w:val="22"/>
        </w:rPr>
        <w:t xml:space="preserve">e provided on a flexible basis </w:t>
      </w:r>
      <w:r>
        <w:rPr>
          <w:rFonts w:ascii="Arial" w:hAnsi="Arial" w:cs="Arial"/>
          <w:sz w:val="22"/>
        </w:rPr>
        <w:t>to a range of internal and external customers including Mem</w:t>
      </w:r>
      <w:r w:rsidR="00AE19A1">
        <w:rPr>
          <w:rFonts w:ascii="Arial" w:hAnsi="Arial" w:cs="Arial"/>
          <w:sz w:val="22"/>
        </w:rPr>
        <w:t xml:space="preserve">bers, </w:t>
      </w:r>
      <w:r w:rsidR="00BB191A">
        <w:rPr>
          <w:rFonts w:ascii="Arial" w:hAnsi="Arial" w:cs="Arial"/>
          <w:sz w:val="22"/>
        </w:rPr>
        <w:t>Management Team, Service</w:t>
      </w:r>
      <w:r>
        <w:rPr>
          <w:rFonts w:ascii="Arial" w:hAnsi="Arial" w:cs="Arial"/>
          <w:sz w:val="22"/>
        </w:rPr>
        <w:t xml:space="preserve"> Managers and other managers.</w:t>
      </w:r>
    </w:p>
    <w:p w14:paraId="69B06BC7" w14:textId="77777777" w:rsidR="0022298E" w:rsidRDefault="0022298E" w:rsidP="0022298E">
      <w:pPr>
        <w:numPr>
          <w:ilvl w:val="0"/>
          <w:numId w:val="35"/>
        </w:numPr>
        <w:rPr>
          <w:rFonts w:ascii="Arial" w:hAnsi="Arial" w:cs="Arial"/>
          <w:sz w:val="22"/>
        </w:rPr>
      </w:pPr>
      <w:r>
        <w:rPr>
          <w:rFonts w:ascii="Arial" w:hAnsi="Arial" w:cs="Arial"/>
          <w:sz w:val="22"/>
        </w:rPr>
        <w:t>The services will be provided in accordance with and to timescales contained in statutory and other guidance prevailing at the time.</w:t>
      </w:r>
    </w:p>
    <w:p w14:paraId="30239E17" w14:textId="77777777" w:rsidR="0022298E" w:rsidRDefault="0022298E" w:rsidP="0022298E">
      <w:pPr>
        <w:rPr>
          <w:rFonts w:ascii="Arial" w:hAnsi="Arial" w:cs="Arial"/>
          <w:sz w:val="22"/>
        </w:rPr>
      </w:pPr>
    </w:p>
    <w:p w14:paraId="6174A84D" w14:textId="77777777" w:rsidR="0022298E" w:rsidRDefault="0022298E" w:rsidP="0022298E">
      <w:pPr>
        <w:rPr>
          <w:rFonts w:ascii="Arial" w:hAnsi="Arial" w:cs="Arial"/>
          <w:b/>
          <w:bCs/>
          <w:sz w:val="22"/>
        </w:rPr>
      </w:pPr>
      <w:r>
        <w:rPr>
          <w:rFonts w:ascii="Arial" w:hAnsi="Arial" w:cs="Arial"/>
          <w:b/>
          <w:bCs/>
          <w:sz w:val="22"/>
        </w:rPr>
        <w:t xml:space="preserve">Accountabilities: </w:t>
      </w:r>
    </w:p>
    <w:p w14:paraId="53698AE8" w14:textId="77777777" w:rsidR="0022298E" w:rsidRDefault="0022298E" w:rsidP="0022298E">
      <w:pPr>
        <w:rPr>
          <w:rFonts w:ascii="Arial" w:hAnsi="Arial" w:cs="Arial"/>
          <w:b/>
          <w:bCs/>
          <w:sz w:val="22"/>
        </w:rPr>
      </w:pPr>
    </w:p>
    <w:p w14:paraId="1302C691" w14:textId="77777777" w:rsidR="0022298E" w:rsidRDefault="0022298E" w:rsidP="0022298E">
      <w:pPr>
        <w:rPr>
          <w:rFonts w:ascii="Arial" w:hAnsi="Arial" w:cs="Arial"/>
          <w:sz w:val="22"/>
        </w:rPr>
      </w:pPr>
      <w:r>
        <w:rPr>
          <w:rFonts w:ascii="Arial" w:hAnsi="Arial" w:cs="Arial"/>
          <w:sz w:val="22"/>
        </w:rPr>
        <w:t xml:space="preserve">Within this framework individuals will typically have accountability for a number of functions and will provide support across the team’s full range of activities to ensure an effective overall service.  Specific tasks are listed in the following section. </w:t>
      </w:r>
    </w:p>
    <w:p w14:paraId="6C886BCF" w14:textId="77777777" w:rsidR="0022298E" w:rsidRDefault="0022298E" w:rsidP="0022298E">
      <w:pPr>
        <w:rPr>
          <w:rFonts w:ascii="Arial" w:hAnsi="Arial" w:cs="Arial"/>
          <w:sz w:val="22"/>
        </w:rPr>
      </w:pPr>
    </w:p>
    <w:p w14:paraId="489CDACF" w14:textId="77777777" w:rsidR="0022298E" w:rsidRPr="001321AE" w:rsidRDefault="0022298E" w:rsidP="0022298E">
      <w:pPr>
        <w:pStyle w:val="Heading4"/>
        <w:rPr>
          <w:rFonts w:ascii="Arial" w:hAnsi="Arial" w:cs="Arial"/>
          <w:sz w:val="22"/>
          <w:szCs w:val="22"/>
        </w:rPr>
      </w:pPr>
      <w:r w:rsidRPr="001321AE">
        <w:rPr>
          <w:rFonts w:ascii="Arial" w:hAnsi="Arial" w:cs="Arial"/>
          <w:sz w:val="22"/>
          <w:szCs w:val="22"/>
        </w:rPr>
        <w:t xml:space="preserve">General Accountabilities of Financial Services </w:t>
      </w:r>
    </w:p>
    <w:p w14:paraId="448325B8" w14:textId="48A1F405" w:rsidR="0022298E" w:rsidRDefault="00EB7368" w:rsidP="0022298E">
      <w:pPr>
        <w:numPr>
          <w:ilvl w:val="0"/>
          <w:numId w:val="33"/>
        </w:numPr>
        <w:rPr>
          <w:rFonts w:ascii="Arial" w:hAnsi="Arial" w:cs="Arial"/>
          <w:sz w:val="22"/>
        </w:rPr>
      </w:pPr>
      <w:r>
        <w:rPr>
          <w:rFonts w:ascii="Arial" w:hAnsi="Arial" w:cs="Arial"/>
          <w:sz w:val="22"/>
        </w:rPr>
        <w:t>Work with Service</w:t>
      </w:r>
      <w:r w:rsidR="0022298E">
        <w:rPr>
          <w:rFonts w:ascii="Arial" w:hAnsi="Arial" w:cs="Arial"/>
          <w:sz w:val="22"/>
        </w:rPr>
        <w:t xml:space="preserve"> Managers and other designated managers and others as appropriate in the creation of robust business plans.</w:t>
      </w:r>
    </w:p>
    <w:p w14:paraId="764ADA9C" w14:textId="77777777" w:rsidR="0022298E" w:rsidRDefault="0022298E" w:rsidP="0022298E">
      <w:pPr>
        <w:rPr>
          <w:rFonts w:ascii="Arial" w:hAnsi="Arial" w:cs="Arial"/>
          <w:sz w:val="22"/>
        </w:rPr>
      </w:pPr>
    </w:p>
    <w:p w14:paraId="30B1798D" w14:textId="0123BB2D" w:rsidR="0022298E" w:rsidRDefault="0022298E" w:rsidP="0022298E">
      <w:pPr>
        <w:numPr>
          <w:ilvl w:val="0"/>
          <w:numId w:val="33"/>
        </w:numPr>
        <w:rPr>
          <w:rFonts w:ascii="Arial" w:hAnsi="Arial" w:cs="Arial"/>
          <w:sz w:val="22"/>
        </w:rPr>
      </w:pPr>
      <w:r>
        <w:rPr>
          <w:rFonts w:ascii="Arial" w:hAnsi="Arial" w:cs="Arial"/>
          <w:sz w:val="22"/>
        </w:rPr>
        <w:t xml:space="preserve">Provide financial information, advice, support and guidance to Members, Corporate Management Group, </w:t>
      </w:r>
      <w:r w:rsidR="00EB7368">
        <w:rPr>
          <w:rFonts w:ascii="Arial" w:hAnsi="Arial" w:cs="Arial"/>
          <w:sz w:val="22"/>
        </w:rPr>
        <w:t>Service</w:t>
      </w:r>
      <w:r>
        <w:rPr>
          <w:rFonts w:ascii="Arial" w:hAnsi="Arial" w:cs="Arial"/>
          <w:sz w:val="22"/>
        </w:rPr>
        <w:t xml:space="preserve"> Managers and other stakeholders in compliance with local controls and best practice corporate governance.</w:t>
      </w:r>
    </w:p>
    <w:p w14:paraId="2390D8D6" w14:textId="77777777" w:rsidR="0022298E" w:rsidRDefault="0022298E" w:rsidP="0022298E">
      <w:pPr>
        <w:rPr>
          <w:rFonts w:ascii="Arial" w:hAnsi="Arial" w:cs="Arial"/>
          <w:sz w:val="22"/>
        </w:rPr>
      </w:pPr>
    </w:p>
    <w:p w14:paraId="06DB4F94" w14:textId="63720557" w:rsidR="0022298E" w:rsidRDefault="0022298E" w:rsidP="0022298E">
      <w:pPr>
        <w:numPr>
          <w:ilvl w:val="0"/>
          <w:numId w:val="33"/>
        </w:numPr>
        <w:rPr>
          <w:rFonts w:ascii="Arial" w:hAnsi="Arial" w:cs="Arial"/>
          <w:sz w:val="22"/>
        </w:rPr>
      </w:pPr>
      <w:r>
        <w:rPr>
          <w:rFonts w:ascii="Arial" w:hAnsi="Arial" w:cs="Arial"/>
          <w:sz w:val="22"/>
        </w:rPr>
        <w:t>Work with managers in developing and</w:t>
      </w:r>
      <w:r w:rsidR="00AE19A1">
        <w:rPr>
          <w:rFonts w:ascii="Arial" w:hAnsi="Arial" w:cs="Arial"/>
          <w:sz w:val="22"/>
        </w:rPr>
        <w:t xml:space="preserve"> retrieving accurate and timely</w:t>
      </w:r>
      <w:r>
        <w:rPr>
          <w:rFonts w:ascii="Arial" w:hAnsi="Arial" w:cs="Arial"/>
          <w:sz w:val="22"/>
        </w:rPr>
        <w:t xml:space="preserve"> data for performance monitoring and review.</w:t>
      </w:r>
    </w:p>
    <w:p w14:paraId="26889F55" w14:textId="77777777" w:rsidR="0022298E" w:rsidRDefault="0022298E" w:rsidP="0022298E">
      <w:pPr>
        <w:rPr>
          <w:rFonts w:ascii="Arial" w:hAnsi="Arial" w:cs="Arial"/>
          <w:sz w:val="22"/>
        </w:rPr>
      </w:pPr>
    </w:p>
    <w:p w14:paraId="62554D0E" w14:textId="77777777" w:rsidR="0022298E" w:rsidRDefault="0022298E" w:rsidP="0022298E">
      <w:pPr>
        <w:numPr>
          <w:ilvl w:val="0"/>
          <w:numId w:val="33"/>
        </w:numPr>
        <w:rPr>
          <w:rFonts w:ascii="Arial" w:hAnsi="Arial" w:cs="Arial"/>
          <w:sz w:val="22"/>
        </w:rPr>
      </w:pPr>
      <w:r>
        <w:rPr>
          <w:rFonts w:ascii="Arial" w:hAnsi="Arial" w:cs="Arial"/>
          <w:sz w:val="22"/>
        </w:rPr>
        <w:t>Review the customers’ needs on an on-going basis to improve the services provided.</w:t>
      </w:r>
    </w:p>
    <w:p w14:paraId="7D79EF5E" w14:textId="77777777" w:rsidR="0022298E" w:rsidRDefault="0022298E" w:rsidP="0022298E">
      <w:pPr>
        <w:rPr>
          <w:rFonts w:ascii="Arial" w:hAnsi="Arial" w:cs="Arial"/>
          <w:sz w:val="22"/>
        </w:rPr>
      </w:pPr>
    </w:p>
    <w:p w14:paraId="49E0EED2" w14:textId="77777777" w:rsidR="0022298E" w:rsidRDefault="0022298E" w:rsidP="0022298E">
      <w:pPr>
        <w:numPr>
          <w:ilvl w:val="0"/>
          <w:numId w:val="33"/>
        </w:numPr>
        <w:rPr>
          <w:rFonts w:ascii="Arial" w:hAnsi="Arial" w:cs="Arial"/>
          <w:sz w:val="22"/>
        </w:rPr>
      </w:pPr>
      <w:r>
        <w:rPr>
          <w:rFonts w:ascii="Arial" w:hAnsi="Arial" w:cs="Arial"/>
          <w:sz w:val="22"/>
        </w:rPr>
        <w:t>Prepare and monitor the Council’s Investment Programme</w:t>
      </w:r>
    </w:p>
    <w:p w14:paraId="5536C9ED" w14:textId="77777777" w:rsidR="0022298E" w:rsidRDefault="0022298E" w:rsidP="0022298E">
      <w:pPr>
        <w:rPr>
          <w:rFonts w:ascii="Arial" w:hAnsi="Arial" w:cs="Arial"/>
          <w:sz w:val="22"/>
        </w:rPr>
      </w:pPr>
    </w:p>
    <w:p w14:paraId="31ED688F" w14:textId="77777777" w:rsidR="0022298E" w:rsidRDefault="0022298E" w:rsidP="0022298E">
      <w:pPr>
        <w:numPr>
          <w:ilvl w:val="0"/>
          <w:numId w:val="33"/>
        </w:numPr>
        <w:rPr>
          <w:rFonts w:ascii="Arial" w:hAnsi="Arial" w:cs="Arial"/>
          <w:sz w:val="22"/>
        </w:rPr>
      </w:pPr>
      <w:r>
        <w:rPr>
          <w:rFonts w:ascii="Arial" w:hAnsi="Arial" w:cs="Arial"/>
          <w:sz w:val="22"/>
        </w:rPr>
        <w:t>Prepare revenue forecasts and financial strategies.</w:t>
      </w:r>
    </w:p>
    <w:p w14:paraId="7BD0F928" w14:textId="77777777" w:rsidR="0022298E" w:rsidRDefault="0022298E" w:rsidP="0022298E">
      <w:pPr>
        <w:rPr>
          <w:rFonts w:ascii="Arial" w:hAnsi="Arial" w:cs="Arial"/>
          <w:sz w:val="22"/>
        </w:rPr>
      </w:pPr>
    </w:p>
    <w:p w14:paraId="1AF3711D" w14:textId="77777777" w:rsidR="0022298E" w:rsidRDefault="0022298E" w:rsidP="0022298E">
      <w:pPr>
        <w:numPr>
          <w:ilvl w:val="0"/>
          <w:numId w:val="33"/>
        </w:numPr>
        <w:rPr>
          <w:rFonts w:ascii="Arial" w:hAnsi="Arial" w:cs="Arial"/>
          <w:sz w:val="22"/>
        </w:rPr>
      </w:pPr>
      <w:r>
        <w:rPr>
          <w:rFonts w:ascii="Arial" w:hAnsi="Arial" w:cs="Arial"/>
          <w:sz w:val="22"/>
        </w:rPr>
        <w:t>Prepare the capital and revenue estimates for designated service areas.</w:t>
      </w:r>
    </w:p>
    <w:p w14:paraId="08472980" w14:textId="77777777" w:rsidR="0022298E" w:rsidRDefault="0022298E" w:rsidP="0022298E">
      <w:pPr>
        <w:rPr>
          <w:rFonts w:ascii="Arial" w:hAnsi="Arial" w:cs="Arial"/>
          <w:sz w:val="22"/>
        </w:rPr>
      </w:pPr>
    </w:p>
    <w:p w14:paraId="2D0FBD50" w14:textId="0AAC833E" w:rsidR="0022298E" w:rsidRDefault="00EB7368" w:rsidP="0022298E">
      <w:pPr>
        <w:numPr>
          <w:ilvl w:val="0"/>
          <w:numId w:val="33"/>
        </w:numPr>
        <w:rPr>
          <w:rFonts w:ascii="Arial" w:hAnsi="Arial" w:cs="Arial"/>
          <w:sz w:val="22"/>
        </w:rPr>
      </w:pPr>
      <w:r>
        <w:rPr>
          <w:rFonts w:ascii="Arial" w:hAnsi="Arial" w:cs="Arial"/>
          <w:sz w:val="22"/>
        </w:rPr>
        <w:t>Assist Service</w:t>
      </w:r>
      <w:r w:rsidR="0022298E">
        <w:rPr>
          <w:rFonts w:ascii="Arial" w:hAnsi="Arial" w:cs="Arial"/>
          <w:sz w:val="22"/>
        </w:rPr>
        <w:t xml:space="preserve"> Managers and their Budget Managers with the review of charges.</w:t>
      </w:r>
    </w:p>
    <w:p w14:paraId="4FDE672D" w14:textId="77777777" w:rsidR="0022298E" w:rsidRDefault="0022298E" w:rsidP="0022298E">
      <w:pPr>
        <w:rPr>
          <w:rFonts w:ascii="Arial" w:hAnsi="Arial" w:cs="Arial"/>
          <w:sz w:val="22"/>
        </w:rPr>
      </w:pPr>
    </w:p>
    <w:p w14:paraId="2228FD45" w14:textId="77777777" w:rsidR="0022298E" w:rsidRDefault="0022298E" w:rsidP="0022298E">
      <w:pPr>
        <w:numPr>
          <w:ilvl w:val="0"/>
          <w:numId w:val="33"/>
        </w:numPr>
        <w:rPr>
          <w:rFonts w:ascii="Arial" w:hAnsi="Arial" w:cs="Arial"/>
          <w:sz w:val="22"/>
        </w:rPr>
      </w:pPr>
      <w:r>
        <w:rPr>
          <w:rFonts w:ascii="Arial" w:hAnsi="Arial" w:cs="Arial"/>
          <w:sz w:val="22"/>
        </w:rPr>
        <w:lastRenderedPageBreak/>
        <w:t>Prepare period end reports, statements of accounts, reports and associated statements and returns in accordance with accounting standards and to approved deadlines.</w:t>
      </w:r>
    </w:p>
    <w:p w14:paraId="19890454" w14:textId="77777777" w:rsidR="0022298E" w:rsidRDefault="0022298E" w:rsidP="0022298E">
      <w:pPr>
        <w:rPr>
          <w:rFonts w:ascii="Arial" w:hAnsi="Arial" w:cs="Arial"/>
          <w:sz w:val="22"/>
        </w:rPr>
      </w:pPr>
    </w:p>
    <w:p w14:paraId="3877D033" w14:textId="77777777" w:rsidR="0022298E" w:rsidRDefault="0022298E" w:rsidP="0022298E">
      <w:pPr>
        <w:pStyle w:val="TableBullet"/>
        <w:numPr>
          <w:ilvl w:val="0"/>
          <w:numId w:val="33"/>
        </w:numPr>
        <w:rPr>
          <w:rFonts w:cs="Arial"/>
          <w:sz w:val="22"/>
          <w:szCs w:val="24"/>
        </w:rPr>
      </w:pPr>
      <w:r>
        <w:rPr>
          <w:rFonts w:cs="Arial"/>
          <w:sz w:val="22"/>
          <w:szCs w:val="24"/>
        </w:rPr>
        <w:t>Maintain up to date knowledge and application of the systems used to deliver financial services to the Council.</w:t>
      </w:r>
    </w:p>
    <w:p w14:paraId="677B0B84" w14:textId="77777777" w:rsidR="0022298E" w:rsidRDefault="0022298E" w:rsidP="0022298E">
      <w:pPr>
        <w:rPr>
          <w:rFonts w:ascii="Arial" w:hAnsi="Arial" w:cs="Arial"/>
          <w:sz w:val="22"/>
        </w:rPr>
      </w:pPr>
    </w:p>
    <w:p w14:paraId="7675C2BB" w14:textId="77777777" w:rsidR="0022298E" w:rsidRDefault="0022298E" w:rsidP="0022298E">
      <w:pPr>
        <w:numPr>
          <w:ilvl w:val="0"/>
          <w:numId w:val="33"/>
        </w:numPr>
        <w:rPr>
          <w:rFonts w:ascii="Arial" w:hAnsi="Arial" w:cs="Arial"/>
          <w:sz w:val="22"/>
        </w:rPr>
      </w:pPr>
      <w:r>
        <w:rPr>
          <w:rFonts w:ascii="Arial" w:hAnsi="Arial" w:cs="Arial"/>
          <w:sz w:val="22"/>
        </w:rPr>
        <w:t>Maintain effective systems and support for budgetary and financial control including bank and other control account reconciliations.</w:t>
      </w:r>
    </w:p>
    <w:p w14:paraId="1EBC82D6" w14:textId="77777777" w:rsidR="0022298E" w:rsidRDefault="0022298E" w:rsidP="0022298E">
      <w:pPr>
        <w:rPr>
          <w:rFonts w:ascii="Arial" w:hAnsi="Arial" w:cs="Arial"/>
          <w:sz w:val="22"/>
        </w:rPr>
      </w:pPr>
    </w:p>
    <w:p w14:paraId="40F40BCE" w14:textId="77777777" w:rsidR="0022298E" w:rsidRDefault="0022298E" w:rsidP="0022298E">
      <w:pPr>
        <w:numPr>
          <w:ilvl w:val="0"/>
          <w:numId w:val="33"/>
        </w:numPr>
        <w:rPr>
          <w:rFonts w:ascii="Arial" w:hAnsi="Arial" w:cs="Arial"/>
          <w:sz w:val="22"/>
        </w:rPr>
      </w:pPr>
      <w:r>
        <w:rPr>
          <w:rFonts w:ascii="Arial" w:hAnsi="Arial" w:cs="Arial"/>
          <w:sz w:val="22"/>
        </w:rPr>
        <w:t xml:space="preserve">Control the management arrangements for banking transactions. </w:t>
      </w:r>
    </w:p>
    <w:p w14:paraId="6D75C349" w14:textId="77777777" w:rsidR="0022298E" w:rsidRDefault="0022298E" w:rsidP="0022298E">
      <w:pPr>
        <w:rPr>
          <w:rFonts w:ascii="Arial" w:hAnsi="Arial" w:cs="Arial"/>
          <w:sz w:val="22"/>
        </w:rPr>
      </w:pPr>
    </w:p>
    <w:p w14:paraId="59D1C579" w14:textId="77777777" w:rsidR="0022298E" w:rsidRDefault="0022298E" w:rsidP="0022298E">
      <w:pPr>
        <w:numPr>
          <w:ilvl w:val="0"/>
          <w:numId w:val="33"/>
        </w:numPr>
        <w:rPr>
          <w:rFonts w:ascii="Arial" w:hAnsi="Arial" w:cs="Arial"/>
          <w:sz w:val="22"/>
        </w:rPr>
      </w:pPr>
      <w:r>
        <w:rPr>
          <w:rFonts w:ascii="Arial" w:hAnsi="Arial" w:cs="Arial"/>
          <w:sz w:val="22"/>
        </w:rPr>
        <w:t>In cooperation with ICT and other users identify opportunities for system development, evaluate implications of change and recommend systems changes and enhancements to improve service delivery.</w:t>
      </w:r>
    </w:p>
    <w:p w14:paraId="5F9199D5" w14:textId="77777777" w:rsidR="0022298E" w:rsidRDefault="0022298E" w:rsidP="0022298E">
      <w:pPr>
        <w:rPr>
          <w:rFonts w:ascii="Arial" w:hAnsi="Arial" w:cs="Arial"/>
          <w:sz w:val="22"/>
        </w:rPr>
      </w:pPr>
    </w:p>
    <w:p w14:paraId="6FC76947" w14:textId="77777777" w:rsidR="0022298E" w:rsidRDefault="0022298E" w:rsidP="0022298E">
      <w:pPr>
        <w:pStyle w:val="TableBullet"/>
        <w:numPr>
          <w:ilvl w:val="0"/>
          <w:numId w:val="33"/>
        </w:numPr>
        <w:rPr>
          <w:rFonts w:cs="Arial"/>
          <w:sz w:val="22"/>
          <w:szCs w:val="24"/>
        </w:rPr>
      </w:pPr>
      <w:r>
        <w:rPr>
          <w:rFonts w:cs="Arial"/>
          <w:sz w:val="22"/>
          <w:szCs w:val="24"/>
        </w:rPr>
        <w:t>Ensure information on the system is up to date, consistent and reconciled.</w:t>
      </w:r>
    </w:p>
    <w:p w14:paraId="501EAE05" w14:textId="77777777" w:rsidR="0022298E" w:rsidRDefault="0022298E" w:rsidP="0022298E">
      <w:pPr>
        <w:rPr>
          <w:rFonts w:ascii="Arial" w:hAnsi="Arial" w:cs="Arial"/>
          <w:sz w:val="22"/>
        </w:rPr>
      </w:pPr>
    </w:p>
    <w:p w14:paraId="4406DEF1" w14:textId="77777777" w:rsidR="0022298E" w:rsidRDefault="0022298E" w:rsidP="0022298E">
      <w:pPr>
        <w:numPr>
          <w:ilvl w:val="0"/>
          <w:numId w:val="33"/>
        </w:numPr>
        <w:rPr>
          <w:rFonts w:ascii="Arial" w:hAnsi="Arial" w:cs="Arial"/>
          <w:sz w:val="22"/>
        </w:rPr>
      </w:pPr>
      <w:r>
        <w:rPr>
          <w:rFonts w:ascii="Arial" w:hAnsi="Arial" w:cs="Arial"/>
          <w:sz w:val="22"/>
        </w:rPr>
        <w:t>Assist in the process of service reviews.</w:t>
      </w:r>
    </w:p>
    <w:p w14:paraId="56A39752" w14:textId="77777777" w:rsidR="0022298E" w:rsidRDefault="0022298E" w:rsidP="0022298E">
      <w:pPr>
        <w:rPr>
          <w:rFonts w:ascii="Arial" w:hAnsi="Arial" w:cs="Arial"/>
          <w:sz w:val="22"/>
        </w:rPr>
      </w:pPr>
    </w:p>
    <w:p w14:paraId="5CF10179" w14:textId="77777777" w:rsidR="0022298E" w:rsidRDefault="0022298E" w:rsidP="0022298E">
      <w:pPr>
        <w:numPr>
          <w:ilvl w:val="0"/>
          <w:numId w:val="33"/>
        </w:numPr>
        <w:rPr>
          <w:rFonts w:ascii="Arial" w:hAnsi="Arial" w:cs="Arial"/>
          <w:sz w:val="22"/>
        </w:rPr>
      </w:pPr>
      <w:r>
        <w:rPr>
          <w:rFonts w:ascii="Arial" w:hAnsi="Arial" w:cs="Arial"/>
          <w:sz w:val="22"/>
        </w:rPr>
        <w:t>Implement, develop and maintain effective financial systems and train users.</w:t>
      </w:r>
    </w:p>
    <w:p w14:paraId="24D2733F" w14:textId="77777777" w:rsidR="0022298E" w:rsidRDefault="0022298E" w:rsidP="0022298E">
      <w:pPr>
        <w:rPr>
          <w:rFonts w:ascii="Arial" w:hAnsi="Arial" w:cs="Arial"/>
          <w:sz w:val="22"/>
        </w:rPr>
      </w:pPr>
    </w:p>
    <w:p w14:paraId="389C0E21" w14:textId="77777777" w:rsidR="0022298E" w:rsidRDefault="0022298E" w:rsidP="0022298E">
      <w:pPr>
        <w:numPr>
          <w:ilvl w:val="0"/>
          <w:numId w:val="33"/>
        </w:numPr>
        <w:rPr>
          <w:rFonts w:ascii="Arial" w:hAnsi="Arial" w:cs="Arial"/>
          <w:sz w:val="22"/>
        </w:rPr>
      </w:pPr>
      <w:r>
        <w:rPr>
          <w:rFonts w:ascii="Arial" w:hAnsi="Arial" w:cs="Arial"/>
          <w:sz w:val="22"/>
        </w:rPr>
        <w:t>Review reconciliations undertaken by the Business Support team.</w:t>
      </w:r>
    </w:p>
    <w:p w14:paraId="55D6E473" w14:textId="77777777" w:rsidR="0022298E" w:rsidRDefault="0022298E" w:rsidP="0022298E">
      <w:pPr>
        <w:rPr>
          <w:rFonts w:ascii="Arial" w:hAnsi="Arial" w:cs="Arial"/>
          <w:sz w:val="22"/>
        </w:rPr>
      </w:pPr>
    </w:p>
    <w:p w14:paraId="3006EF2A" w14:textId="77777777" w:rsidR="0022298E" w:rsidRDefault="0022298E" w:rsidP="0022298E">
      <w:pPr>
        <w:numPr>
          <w:ilvl w:val="0"/>
          <w:numId w:val="33"/>
        </w:numPr>
        <w:rPr>
          <w:rFonts w:ascii="Arial" w:hAnsi="Arial" w:cs="Arial"/>
          <w:sz w:val="22"/>
        </w:rPr>
      </w:pPr>
      <w:r>
        <w:rPr>
          <w:rFonts w:ascii="Arial" w:hAnsi="Arial" w:cs="Arial"/>
          <w:sz w:val="22"/>
        </w:rPr>
        <w:t>Prepare and submit financial claims and statistical returns to appropriate bodies in accordance with deadlines.</w:t>
      </w:r>
    </w:p>
    <w:p w14:paraId="1511DA81" w14:textId="77777777" w:rsidR="0022298E" w:rsidRDefault="0022298E" w:rsidP="0022298E">
      <w:pPr>
        <w:rPr>
          <w:rFonts w:ascii="Arial" w:hAnsi="Arial" w:cs="Arial"/>
          <w:sz w:val="22"/>
        </w:rPr>
      </w:pPr>
    </w:p>
    <w:p w14:paraId="68F83BD6" w14:textId="4B36CD31" w:rsidR="0022298E" w:rsidRDefault="00C2428F" w:rsidP="0022298E">
      <w:pPr>
        <w:numPr>
          <w:ilvl w:val="0"/>
          <w:numId w:val="33"/>
        </w:numPr>
        <w:rPr>
          <w:rFonts w:ascii="Arial" w:hAnsi="Arial" w:cs="Arial"/>
          <w:sz w:val="22"/>
        </w:rPr>
      </w:pPr>
      <w:r>
        <w:rPr>
          <w:rFonts w:ascii="Arial" w:hAnsi="Arial" w:cs="Arial"/>
          <w:sz w:val="22"/>
        </w:rPr>
        <w:t>Provide day to day advice to Service</w:t>
      </w:r>
      <w:r w:rsidR="0022298E">
        <w:rPr>
          <w:rFonts w:ascii="Arial" w:hAnsi="Arial" w:cs="Arial"/>
          <w:sz w:val="22"/>
        </w:rPr>
        <w:t xml:space="preserve"> managers in VAT and other specialist financial areas within area of expertise.</w:t>
      </w:r>
    </w:p>
    <w:p w14:paraId="161C6AB2" w14:textId="77777777" w:rsidR="0022298E" w:rsidRDefault="0022298E" w:rsidP="0022298E">
      <w:pPr>
        <w:rPr>
          <w:rFonts w:ascii="Arial" w:hAnsi="Arial" w:cs="Arial"/>
          <w:sz w:val="22"/>
        </w:rPr>
      </w:pPr>
    </w:p>
    <w:p w14:paraId="5B35DBFF" w14:textId="77777777" w:rsidR="0022298E" w:rsidRDefault="0022298E" w:rsidP="0022298E">
      <w:pPr>
        <w:numPr>
          <w:ilvl w:val="0"/>
          <w:numId w:val="33"/>
        </w:numPr>
        <w:rPr>
          <w:rFonts w:ascii="Arial" w:hAnsi="Arial" w:cs="Arial"/>
          <w:sz w:val="22"/>
        </w:rPr>
      </w:pPr>
      <w:r>
        <w:rPr>
          <w:rFonts w:ascii="Arial" w:hAnsi="Arial" w:cs="Arial"/>
          <w:sz w:val="22"/>
        </w:rPr>
        <w:t>Maximise flexibility of working practices within the Team.</w:t>
      </w:r>
    </w:p>
    <w:p w14:paraId="3C459B5B" w14:textId="77777777" w:rsidR="0022298E" w:rsidRDefault="0022298E" w:rsidP="0022298E">
      <w:pPr>
        <w:rPr>
          <w:rFonts w:ascii="Arial" w:hAnsi="Arial" w:cs="Arial"/>
          <w:sz w:val="22"/>
        </w:rPr>
      </w:pPr>
    </w:p>
    <w:p w14:paraId="5565C41B" w14:textId="77777777" w:rsidR="0022298E" w:rsidRDefault="0022298E" w:rsidP="0022298E">
      <w:pPr>
        <w:numPr>
          <w:ilvl w:val="0"/>
          <w:numId w:val="33"/>
        </w:numPr>
        <w:rPr>
          <w:rFonts w:ascii="Arial" w:hAnsi="Arial" w:cs="Arial"/>
          <w:sz w:val="22"/>
        </w:rPr>
      </w:pPr>
      <w:r>
        <w:rPr>
          <w:rFonts w:ascii="Arial" w:hAnsi="Arial" w:cs="Arial"/>
          <w:sz w:val="22"/>
        </w:rPr>
        <w:t>Prepare procedure notes and guidance for tasks undertaken.</w:t>
      </w:r>
    </w:p>
    <w:p w14:paraId="3C2115AD" w14:textId="77777777" w:rsidR="0022298E" w:rsidRDefault="0022298E" w:rsidP="0022298E">
      <w:pPr>
        <w:rPr>
          <w:rFonts w:ascii="Arial" w:hAnsi="Arial" w:cs="Arial"/>
          <w:sz w:val="22"/>
        </w:rPr>
      </w:pPr>
    </w:p>
    <w:p w14:paraId="5C496DD4" w14:textId="77777777" w:rsidR="0022298E" w:rsidRDefault="0022298E" w:rsidP="0022298E">
      <w:pPr>
        <w:numPr>
          <w:ilvl w:val="0"/>
          <w:numId w:val="33"/>
        </w:numPr>
        <w:rPr>
          <w:rFonts w:ascii="Arial" w:hAnsi="Arial" w:cs="Arial"/>
          <w:sz w:val="22"/>
        </w:rPr>
      </w:pPr>
      <w:r>
        <w:rPr>
          <w:rFonts w:ascii="Arial" w:hAnsi="Arial" w:cs="Arial"/>
          <w:sz w:val="22"/>
        </w:rPr>
        <w:t>Other services as required by Finance Manager, Head of Resources or Management Team</w:t>
      </w:r>
    </w:p>
    <w:p w14:paraId="08075202" w14:textId="77777777" w:rsidR="0022298E" w:rsidRDefault="0022298E" w:rsidP="0022298E">
      <w:pPr>
        <w:rPr>
          <w:rFonts w:ascii="Arial" w:hAnsi="Arial" w:cs="Arial"/>
          <w:sz w:val="22"/>
        </w:rPr>
      </w:pPr>
    </w:p>
    <w:p w14:paraId="1BE1D119" w14:textId="77777777" w:rsidR="0022298E" w:rsidRDefault="0022298E" w:rsidP="0022298E">
      <w:pPr>
        <w:rPr>
          <w:rFonts w:ascii="Arial" w:hAnsi="Arial" w:cs="Arial"/>
          <w:sz w:val="22"/>
        </w:rPr>
      </w:pPr>
      <w:r>
        <w:rPr>
          <w:rFonts w:ascii="Arial" w:hAnsi="Arial" w:cs="Arial"/>
          <w:b/>
          <w:bCs/>
          <w:sz w:val="22"/>
        </w:rPr>
        <w:t>Treasury Management</w:t>
      </w:r>
      <w:r>
        <w:rPr>
          <w:rFonts w:ascii="Arial" w:hAnsi="Arial" w:cs="Arial"/>
          <w:sz w:val="22"/>
        </w:rPr>
        <w:t xml:space="preserve"> </w:t>
      </w:r>
    </w:p>
    <w:p w14:paraId="411F72AA" w14:textId="77777777" w:rsidR="0022298E" w:rsidRDefault="0022298E" w:rsidP="0022298E">
      <w:pPr>
        <w:rPr>
          <w:rFonts w:ascii="Arial" w:hAnsi="Arial" w:cs="Arial"/>
          <w:sz w:val="22"/>
        </w:rPr>
      </w:pPr>
    </w:p>
    <w:p w14:paraId="6E7EC1A4" w14:textId="77777777" w:rsidR="0022298E" w:rsidRDefault="0022298E" w:rsidP="0022298E">
      <w:pPr>
        <w:numPr>
          <w:ilvl w:val="0"/>
          <w:numId w:val="33"/>
        </w:numPr>
        <w:rPr>
          <w:rFonts w:ascii="Arial" w:hAnsi="Arial" w:cs="Arial"/>
          <w:sz w:val="22"/>
        </w:rPr>
      </w:pPr>
      <w:r>
        <w:rPr>
          <w:rFonts w:ascii="Arial" w:hAnsi="Arial" w:cs="Arial"/>
          <w:sz w:val="22"/>
        </w:rPr>
        <w:t>Undertake the Council’s Treasury Management functions including the day to day management of cash flow.</w:t>
      </w:r>
    </w:p>
    <w:p w14:paraId="0FD7A146" w14:textId="77777777" w:rsidR="0022298E" w:rsidRDefault="0022298E" w:rsidP="0022298E">
      <w:pPr>
        <w:rPr>
          <w:rFonts w:ascii="Arial" w:hAnsi="Arial" w:cs="Arial"/>
          <w:sz w:val="22"/>
        </w:rPr>
      </w:pPr>
    </w:p>
    <w:p w14:paraId="5E52B519" w14:textId="77777777" w:rsidR="0022298E" w:rsidRPr="001B5C6A" w:rsidRDefault="0022298E" w:rsidP="0022298E">
      <w:pPr>
        <w:numPr>
          <w:ilvl w:val="0"/>
          <w:numId w:val="33"/>
        </w:numPr>
        <w:rPr>
          <w:rFonts w:ascii="Arial" w:hAnsi="Arial" w:cs="Arial"/>
          <w:sz w:val="22"/>
          <w:szCs w:val="22"/>
        </w:rPr>
      </w:pPr>
      <w:r w:rsidRPr="001B5C6A">
        <w:rPr>
          <w:rFonts w:ascii="Arial" w:hAnsi="Arial" w:cs="Arial"/>
          <w:sz w:val="22"/>
          <w:szCs w:val="22"/>
        </w:rPr>
        <w:t>Monitor the Council’s banking contracts.</w:t>
      </w:r>
    </w:p>
    <w:p w14:paraId="25FA628A" w14:textId="77777777" w:rsidR="0022298E" w:rsidRPr="001B5C6A" w:rsidRDefault="0022298E" w:rsidP="0022298E">
      <w:pPr>
        <w:pStyle w:val="Heading4"/>
        <w:rPr>
          <w:rFonts w:ascii="Arial" w:hAnsi="Arial" w:cs="Arial"/>
          <w:sz w:val="22"/>
          <w:szCs w:val="22"/>
        </w:rPr>
      </w:pPr>
      <w:r w:rsidRPr="001B5C6A">
        <w:rPr>
          <w:rFonts w:ascii="Arial" w:hAnsi="Arial" w:cs="Arial"/>
          <w:sz w:val="22"/>
          <w:szCs w:val="22"/>
        </w:rPr>
        <w:lastRenderedPageBreak/>
        <w:t>System Development</w:t>
      </w:r>
    </w:p>
    <w:p w14:paraId="11A31589" w14:textId="77777777" w:rsidR="0022298E" w:rsidRPr="001B5C6A" w:rsidRDefault="0022298E" w:rsidP="0022298E">
      <w:pPr>
        <w:pStyle w:val="TableBullet"/>
        <w:numPr>
          <w:ilvl w:val="0"/>
          <w:numId w:val="33"/>
        </w:numPr>
        <w:rPr>
          <w:rFonts w:cs="Arial"/>
          <w:sz w:val="22"/>
          <w:szCs w:val="22"/>
        </w:rPr>
      </w:pPr>
      <w:r w:rsidRPr="001B5C6A">
        <w:rPr>
          <w:rFonts w:cs="Arial"/>
          <w:sz w:val="22"/>
          <w:szCs w:val="22"/>
        </w:rPr>
        <w:t xml:space="preserve">Provide support to the main financial systems within the Financial Management service.  </w:t>
      </w:r>
    </w:p>
    <w:p w14:paraId="387DF499" w14:textId="77777777" w:rsidR="0022298E" w:rsidRPr="001B5C6A" w:rsidRDefault="0022298E" w:rsidP="0022298E">
      <w:pPr>
        <w:pStyle w:val="TableBullet"/>
        <w:numPr>
          <w:ilvl w:val="0"/>
          <w:numId w:val="33"/>
        </w:numPr>
        <w:rPr>
          <w:rFonts w:cs="Arial"/>
          <w:sz w:val="22"/>
          <w:szCs w:val="22"/>
        </w:rPr>
      </w:pPr>
      <w:r w:rsidRPr="001B5C6A">
        <w:rPr>
          <w:rFonts w:cs="Arial"/>
          <w:sz w:val="22"/>
          <w:szCs w:val="22"/>
        </w:rPr>
        <w:t>Key contact to system suppliers and help desks.</w:t>
      </w:r>
    </w:p>
    <w:p w14:paraId="531D6487" w14:textId="77777777" w:rsidR="0022298E" w:rsidRPr="001B5C6A" w:rsidRDefault="0022298E" w:rsidP="0022298E">
      <w:pPr>
        <w:pStyle w:val="TableBullet"/>
        <w:numPr>
          <w:ilvl w:val="0"/>
          <w:numId w:val="33"/>
        </w:numPr>
        <w:rPr>
          <w:rFonts w:cs="Arial"/>
          <w:sz w:val="22"/>
          <w:szCs w:val="22"/>
        </w:rPr>
      </w:pPr>
      <w:r w:rsidRPr="001B5C6A">
        <w:rPr>
          <w:rFonts w:cs="Arial"/>
          <w:sz w:val="22"/>
          <w:szCs w:val="22"/>
        </w:rPr>
        <w:t>Build and maintain a stable financial systems environment and ensure disruptions to service availability are minimised.</w:t>
      </w:r>
    </w:p>
    <w:p w14:paraId="29A66BCE" w14:textId="77777777" w:rsidR="0022298E" w:rsidRPr="001B5C6A" w:rsidRDefault="0022298E" w:rsidP="0022298E">
      <w:pPr>
        <w:rPr>
          <w:rFonts w:ascii="Arial" w:hAnsi="Arial" w:cs="Arial"/>
          <w:b/>
          <w:bCs/>
          <w:sz w:val="22"/>
          <w:szCs w:val="22"/>
        </w:rPr>
      </w:pPr>
    </w:p>
    <w:p w14:paraId="708292BA" w14:textId="77777777" w:rsidR="0022298E" w:rsidRPr="001B5C6A" w:rsidRDefault="0022298E" w:rsidP="0022298E">
      <w:pPr>
        <w:pStyle w:val="Heading4"/>
        <w:rPr>
          <w:rFonts w:ascii="Arial" w:hAnsi="Arial" w:cs="Arial"/>
          <w:sz w:val="22"/>
          <w:szCs w:val="22"/>
        </w:rPr>
      </w:pPr>
      <w:r w:rsidRPr="001B5C6A">
        <w:rPr>
          <w:rFonts w:ascii="Arial" w:hAnsi="Arial" w:cs="Arial"/>
          <w:sz w:val="22"/>
          <w:szCs w:val="22"/>
        </w:rPr>
        <w:t>Business Support Team</w:t>
      </w:r>
    </w:p>
    <w:p w14:paraId="5C43E20E" w14:textId="77777777" w:rsidR="0022298E" w:rsidRPr="001B5C6A" w:rsidRDefault="0022298E" w:rsidP="0022298E">
      <w:pPr>
        <w:numPr>
          <w:ilvl w:val="0"/>
          <w:numId w:val="33"/>
        </w:numPr>
        <w:rPr>
          <w:rFonts w:ascii="Arial" w:hAnsi="Arial" w:cs="Arial"/>
          <w:sz w:val="22"/>
          <w:szCs w:val="22"/>
        </w:rPr>
      </w:pPr>
      <w:r w:rsidRPr="001B5C6A">
        <w:rPr>
          <w:rFonts w:ascii="Arial" w:hAnsi="Arial" w:cs="Arial"/>
          <w:sz w:val="22"/>
          <w:szCs w:val="22"/>
        </w:rPr>
        <w:t>Lead, manage and support the Business Support Team including planning and prioritising the workload of the business support team in accordance with annual, monthly and weekly routines to ensure effective and efficient delivery of services in accordance with agreed work programmes and timescales.</w:t>
      </w:r>
    </w:p>
    <w:p w14:paraId="33440FEC" w14:textId="77777777" w:rsidR="0022298E" w:rsidRPr="001B5C6A" w:rsidRDefault="0022298E" w:rsidP="0022298E">
      <w:pPr>
        <w:rPr>
          <w:rFonts w:ascii="Arial" w:hAnsi="Arial" w:cs="Arial"/>
          <w:sz w:val="22"/>
          <w:szCs w:val="22"/>
        </w:rPr>
      </w:pPr>
    </w:p>
    <w:p w14:paraId="5523AC98" w14:textId="77777777" w:rsidR="0022298E" w:rsidRPr="001B5C6A" w:rsidRDefault="0022298E" w:rsidP="0022298E">
      <w:pPr>
        <w:rPr>
          <w:rFonts w:ascii="Arial" w:hAnsi="Arial" w:cs="Arial"/>
          <w:b/>
          <w:bCs/>
          <w:sz w:val="22"/>
          <w:szCs w:val="22"/>
        </w:rPr>
      </w:pPr>
    </w:p>
    <w:p w14:paraId="6D938E1A" w14:textId="77777777" w:rsidR="003F634D" w:rsidRPr="00810853" w:rsidRDefault="003F634D" w:rsidP="0022298E">
      <w:pPr>
        <w:ind w:left="720"/>
        <w:jc w:val="both"/>
        <w:rPr>
          <w:rFonts w:ascii="Arial" w:hAnsi="Arial" w:cs="Arial"/>
          <w:sz w:val="22"/>
          <w:szCs w:val="22"/>
        </w:rPr>
      </w:pPr>
    </w:p>
    <w:p w14:paraId="50BF6F22" w14:textId="77777777" w:rsidR="00EA59DB" w:rsidRPr="00810853" w:rsidRDefault="00EA59DB">
      <w:pPr>
        <w:rPr>
          <w:rFonts w:ascii="Arial" w:hAnsi="Arial" w:cs="Arial"/>
          <w:sz w:val="22"/>
          <w:szCs w:val="22"/>
        </w:rPr>
      </w:pPr>
    </w:p>
    <w:p w14:paraId="784F222C" w14:textId="77777777" w:rsidR="0022298E" w:rsidRDefault="00EA59DB" w:rsidP="0022298E">
      <w:pPr>
        <w:jc w:val="center"/>
        <w:rPr>
          <w:rFonts w:ascii="Arial" w:hAnsi="Arial" w:cs="Arial"/>
          <w:b/>
          <w:bCs/>
          <w:sz w:val="22"/>
        </w:rPr>
      </w:pPr>
      <w:r w:rsidRPr="00810853">
        <w:rPr>
          <w:rFonts w:ascii="Arial" w:hAnsi="Arial" w:cs="Arial"/>
          <w:sz w:val="22"/>
          <w:szCs w:val="22"/>
        </w:rPr>
        <w:br w:type="page"/>
      </w:r>
      <w:r w:rsidR="0022298E">
        <w:rPr>
          <w:rFonts w:ascii="Arial" w:hAnsi="Arial" w:cs="Arial"/>
          <w:b/>
          <w:bCs/>
          <w:sz w:val="22"/>
        </w:rPr>
        <w:lastRenderedPageBreak/>
        <w:t>PERSON SPECIFICATION</w:t>
      </w:r>
    </w:p>
    <w:p w14:paraId="0EDEDD36" w14:textId="77777777" w:rsidR="0022298E" w:rsidRDefault="0022298E" w:rsidP="0022298E">
      <w:pPr>
        <w:jc w:val="center"/>
        <w:rPr>
          <w:rFonts w:ascii="Arial" w:hAnsi="Arial" w:cs="Arial"/>
          <w:b/>
          <w:color w:val="000000"/>
          <w:sz w:val="22"/>
          <w:szCs w:val="16"/>
        </w:rPr>
      </w:pPr>
    </w:p>
    <w:p w14:paraId="347564C6" w14:textId="77777777" w:rsidR="0022298E" w:rsidRDefault="0022298E" w:rsidP="0022298E">
      <w:pPr>
        <w:rPr>
          <w:rFonts w:ascii="Arial" w:hAnsi="Arial" w:cs="Arial"/>
          <w:sz w:val="22"/>
        </w:rPr>
      </w:pPr>
      <w:r>
        <w:rPr>
          <w:rFonts w:ascii="Arial" w:hAnsi="Arial" w:cs="Arial"/>
          <w:b/>
          <w:color w:val="000000"/>
          <w:sz w:val="22"/>
          <w:szCs w:val="16"/>
        </w:rPr>
        <w:t xml:space="preserve">Job Title: </w:t>
      </w:r>
      <w:r w:rsidRPr="00832BFC">
        <w:rPr>
          <w:rFonts w:ascii="Arial" w:hAnsi="Arial" w:cs="Arial"/>
          <w:sz w:val="22"/>
        </w:rPr>
        <w:t>Business Support Manager</w:t>
      </w:r>
      <w:r>
        <w:rPr>
          <w:rFonts w:ascii="Arial" w:hAnsi="Arial" w:cs="Arial"/>
          <w:sz w:val="22"/>
        </w:rPr>
        <w:t xml:space="preserve">   </w:t>
      </w:r>
    </w:p>
    <w:tbl>
      <w:tblPr>
        <w:tblW w:w="83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91"/>
        <w:gridCol w:w="4162"/>
        <w:gridCol w:w="720"/>
        <w:gridCol w:w="1620"/>
      </w:tblGrid>
      <w:tr w:rsidR="0022298E" w:rsidRPr="00297CF1" w14:paraId="0103C698" w14:textId="77777777" w:rsidTr="002F1441">
        <w:trPr>
          <w:cantSplit/>
          <w:trHeight w:val="314"/>
        </w:trPr>
        <w:tc>
          <w:tcPr>
            <w:tcW w:w="1891" w:type="dxa"/>
          </w:tcPr>
          <w:p w14:paraId="207D330C" w14:textId="3938B07D" w:rsidR="0022298E" w:rsidRPr="00297CF1" w:rsidRDefault="0022298E" w:rsidP="002F1441">
            <w:pPr>
              <w:rPr>
                <w:rFonts w:ascii="Arial" w:hAnsi="Arial" w:cs="Arial"/>
                <w:b/>
              </w:rPr>
            </w:pPr>
            <w:r>
              <w:rPr>
                <w:rFonts w:ascii="Arial" w:hAnsi="Arial" w:cs="Arial"/>
                <w:b/>
                <w:color w:val="000000"/>
                <w:sz w:val="22"/>
                <w:szCs w:val="16"/>
              </w:rPr>
              <w:tab/>
              <w:t xml:space="preserve"> </w:t>
            </w:r>
            <w:r w:rsidRPr="00297CF1">
              <w:rPr>
                <w:rFonts w:ascii="Arial" w:hAnsi="Arial" w:cs="Arial"/>
                <w:b/>
              </w:rPr>
              <w:t>Criteria</w:t>
            </w:r>
          </w:p>
        </w:tc>
        <w:tc>
          <w:tcPr>
            <w:tcW w:w="4162" w:type="dxa"/>
          </w:tcPr>
          <w:p w14:paraId="7E1C27A6" w14:textId="77777777" w:rsidR="0022298E" w:rsidRPr="00297CF1" w:rsidRDefault="0022298E" w:rsidP="002F1441">
            <w:pPr>
              <w:rPr>
                <w:rFonts w:ascii="Arial" w:hAnsi="Arial" w:cs="Arial"/>
                <w:b/>
                <w:sz w:val="22"/>
                <w:szCs w:val="22"/>
              </w:rPr>
            </w:pPr>
            <w:r w:rsidRPr="00297CF1">
              <w:rPr>
                <w:rFonts w:ascii="Arial" w:hAnsi="Arial" w:cs="Arial"/>
                <w:b/>
                <w:sz w:val="22"/>
                <w:szCs w:val="22"/>
              </w:rPr>
              <w:t>Standard</w:t>
            </w:r>
          </w:p>
        </w:tc>
        <w:tc>
          <w:tcPr>
            <w:tcW w:w="720" w:type="dxa"/>
          </w:tcPr>
          <w:p w14:paraId="192A18C6" w14:textId="77777777" w:rsidR="0022298E" w:rsidRPr="00960746" w:rsidRDefault="0022298E" w:rsidP="002F1441">
            <w:pPr>
              <w:rPr>
                <w:rFonts w:ascii="Arial" w:hAnsi="Arial" w:cs="Arial"/>
                <w:b/>
                <w:sz w:val="22"/>
                <w:szCs w:val="22"/>
              </w:rPr>
            </w:pPr>
            <w:r w:rsidRPr="00960746">
              <w:rPr>
                <w:rFonts w:ascii="Arial" w:hAnsi="Arial" w:cs="Arial"/>
                <w:b/>
                <w:sz w:val="22"/>
                <w:szCs w:val="22"/>
              </w:rPr>
              <w:t>E/D</w:t>
            </w:r>
          </w:p>
        </w:tc>
        <w:tc>
          <w:tcPr>
            <w:tcW w:w="1620" w:type="dxa"/>
          </w:tcPr>
          <w:p w14:paraId="7F051501" w14:textId="77777777" w:rsidR="0022298E" w:rsidRPr="00960746" w:rsidRDefault="0022298E" w:rsidP="002F1441">
            <w:pPr>
              <w:rPr>
                <w:rFonts w:ascii="Arial" w:hAnsi="Arial" w:cs="Arial"/>
                <w:b/>
                <w:sz w:val="22"/>
                <w:szCs w:val="22"/>
              </w:rPr>
            </w:pPr>
            <w:r w:rsidRPr="00960746">
              <w:rPr>
                <w:rFonts w:ascii="Arial" w:hAnsi="Arial" w:cs="Arial"/>
                <w:b/>
                <w:sz w:val="22"/>
                <w:szCs w:val="22"/>
              </w:rPr>
              <w:t>Measure</w:t>
            </w:r>
          </w:p>
        </w:tc>
      </w:tr>
      <w:tr w:rsidR="0022298E" w14:paraId="0940F961" w14:textId="77777777" w:rsidTr="002F1441">
        <w:trPr>
          <w:cantSplit/>
          <w:trHeight w:val="313"/>
        </w:trPr>
        <w:tc>
          <w:tcPr>
            <w:tcW w:w="1891" w:type="dxa"/>
          </w:tcPr>
          <w:p w14:paraId="08E6792F" w14:textId="77777777" w:rsidR="0022298E" w:rsidRDefault="0022298E" w:rsidP="002F1441">
            <w:pPr>
              <w:tabs>
                <w:tab w:val="left" w:pos="113"/>
              </w:tabs>
              <w:rPr>
                <w:rFonts w:ascii="Arial" w:hAnsi="Arial" w:cs="Arial"/>
                <w:b/>
                <w:bCs/>
                <w:color w:val="000000"/>
                <w:sz w:val="22"/>
                <w:szCs w:val="16"/>
              </w:rPr>
            </w:pPr>
            <w:r>
              <w:rPr>
                <w:rFonts w:ascii="Arial" w:hAnsi="Arial" w:cs="Arial"/>
                <w:b/>
                <w:bCs/>
                <w:color w:val="000000"/>
                <w:sz w:val="22"/>
                <w:szCs w:val="16"/>
              </w:rPr>
              <w:tab/>
              <w:t xml:space="preserve">Education &amp; </w:t>
            </w:r>
            <w:r>
              <w:rPr>
                <w:rFonts w:ascii="Arial" w:hAnsi="Arial" w:cs="Arial"/>
                <w:b/>
                <w:bCs/>
                <w:color w:val="000000"/>
                <w:sz w:val="22"/>
                <w:szCs w:val="16"/>
              </w:rPr>
              <w:tab/>
              <w:t>training</w:t>
            </w:r>
          </w:p>
        </w:tc>
        <w:tc>
          <w:tcPr>
            <w:tcW w:w="4162" w:type="dxa"/>
            <w:tcMar>
              <w:top w:w="113" w:type="dxa"/>
              <w:left w:w="113" w:type="dxa"/>
              <w:bottom w:w="113" w:type="dxa"/>
              <w:right w:w="113" w:type="dxa"/>
            </w:tcMar>
          </w:tcPr>
          <w:p w14:paraId="0CC3A9E4" w14:textId="77777777" w:rsidR="0022298E" w:rsidRPr="001B5C6A" w:rsidRDefault="0022298E" w:rsidP="0022298E">
            <w:pPr>
              <w:numPr>
                <w:ilvl w:val="0"/>
                <w:numId w:val="29"/>
              </w:numPr>
              <w:rPr>
                <w:rFonts w:ascii="Arial" w:hAnsi="Arial" w:cs="Arial"/>
                <w:sz w:val="22"/>
              </w:rPr>
            </w:pPr>
            <w:r>
              <w:rPr>
                <w:rFonts w:ascii="Arial" w:hAnsi="Arial" w:cs="Arial"/>
                <w:sz w:val="22"/>
              </w:rPr>
              <w:t>Qualified or part qualified CCAB Accountant ; or accounting technician</w:t>
            </w:r>
          </w:p>
        </w:tc>
        <w:tc>
          <w:tcPr>
            <w:tcW w:w="720" w:type="dxa"/>
          </w:tcPr>
          <w:p w14:paraId="49593614"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tc>
        <w:tc>
          <w:tcPr>
            <w:tcW w:w="1620" w:type="dxa"/>
            <w:tcMar>
              <w:top w:w="113" w:type="dxa"/>
              <w:left w:w="113" w:type="dxa"/>
              <w:bottom w:w="113" w:type="dxa"/>
              <w:right w:w="113" w:type="dxa"/>
            </w:tcMar>
          </w:tcPr>
          <w:p w14:paraId="7E7C7FD5" w14:textId="569FD9EE" w:rsidR="0022298E" w:rsidRPr="00960746" w:rsidRDefault="002C238D" w:rsidP="002C238D">
            <w:pPr>
              <w:rPr>
                <w:rFonts w:ascii="Arial" w:hAnsi="Arial" w:cs="Arial"/>
                <w:bCs/>
                <w:color w:val="000000"/>
                <w:sz w:val="22"/>
                <w:szCs w:val="16"/>
              </w:rPr>
            </w:pPr>
            <w:r>
              <w:rPr>
                <w:rFonts w:ascii="Arial" w:hAnsi="Arial" w:cs="Arial"/>
                <w:bCs/>
                <w:color w:val="000000"/>
                <w:sz w:val="22"/>
                <w:szCs w:val="16"/>
              </w:rPr>
              <w:t>App</w:t>
            </w:r>
          </w:p>
        </w:tc>
      </w:tr>
      <w:tr w:rsidR="0022298E" w14:paraId="5CF23164" w14:textId="77777777" w:rsidTr="002F1441">
        <w:trPr>
          <w:cantSplit/>
          <w:trHeight w:val="313"/>
        </w:trPr>
        <w:tc>
          <w:tcPr>
            <w:tcW w:w="1891" w:type="dxa"/>
          </w:tcPr>
          <w:p w14:paraId="1CABC067" w14:textId="77777777" w:rsidR="0022298E" w:rsidRDefault="0022298E" w:rsidP="002F1441">
            <w:pPr>
              <w:tabs>
                <w:tab w:val="left" w:pos="113"/>
              </w:tabs>
              <w:rPr>
                <w:rFonts w:ascii="Arial" w:hAnsi="Arial" w:cs="Arial"/>
                <w:b/>
                <w:bCs/>
                <w:color w:val="000000"/>
                <w:sz w:val="22"/>
                <w:szCs w:val="16"/>
              </w:rPr>
            </w:pPr>
            <w:r>
              <w:rPr>
                <w:rFonts w:ascii="Arial" w:hAnsi="Arial" w:cs="Arial"/>
                <w:b/>
                <w:bCs/>
                <w:color w:val="000000"/>
                <w:sz w:val="22"/>
                <w:szCs w:val="16"/>
              </w:rPr>
              <w:tab/>
              <w:t>Experience</w:t>
            </w:r>
          </w:p>
        </w:tc>
        <w:tc>
          <w:tcPr>
            <w:tcW w:w="4162" w:type="dxa"/>
            <w:tcMar>
              <w:top w:w="113" w:type="dxa"/>
              <w:left w:w="113" w:type="dxa"/>
              <w:bottom w:w="113" w:type="dxa"/>
              <w:right w:w="113" w:type="dxa"/>
            </w:tcMar>
          </w:tcPr>
          <w:p w14:paraId="0400F1CF" w14:textId="77777777" w:rsidR="0022298E" w:rsidRDefault="0022298E" w:rsidP="0022298E">
            <w:pPr>
              <w:numPr>
                <w:ilvl w:val="0"/>
                <w:numId w:val="29"/>
              </w:numPr>
              <w:rPr>
                <w:rFonts w:ascii="Arial" w:hAnsi="Arial" w:cs="Arial"/>
                <w:b/>
                <w:bCs/>
                <w:color w:val="000000"/>
                <w:sz w:val="22"/>
                <w:szCs w:val="16"/>
              </w:rPr>
            </w:pPr>
            <w:r>
              <w:rPr>
                <w:rFonts w:ascii="Arial" w:hAnsi="Arial" w:cs="Arial"/>
                <w:sz w:val="22"/>
              </w:rPr>
              <w:t>Experience in a financial organisation</w:t>
            </w:r>
          </w:p>
        </w:tc>
        <w:tc>
          <w:tcPr>
            <w:tcW w:w="720" w:type="dxa"/>
          </w:tcPr>
          <w:p w14:paraId="33494321"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tc>
        <w:tc>
          <w:tcPr>
            <w:tcW w:w="1620" w:type="dxa"/>
            <w:tcMar>
              <w:top w:w="113" w:type="dxa"/>
              <w:left w:w="113" w:type="dxa"/>
              <w:bottom w:w="113" w:type="dxa"/>
              <w:right w:w="113" w:type="dxa"/>
            </w:tcMar>
          </w:tcPr>
          <w:p w14:paraId="2E7F1916" w14:textId="6F7631C4" w:rsidR="0022298E" w:rsidRPr="00960746" w:rsidRDefault="002C238D" w:rsidP="002C238D">
            <w:pPr>
              <w:rPr>
                <w:rFonts w:ascii="Arial" w:hAnsi="Arial" w:cs="Arial"/>
                <w:bCs/>
                <w:color w:val="000000"/>
                <w:sz w:val="22"/>
                <w:szCs w:val="16"/>
              </w:rPr>
            </w:pPr>
            <w:r>
              <w:rPr>
                <w:rFonts w:ascii="Arial" w:hAnsi="Arial" w:cs="Arial"/>
                <w:bCs/>
                <w:color w:val="000000"/>
                <w:sz w:val="22"/>
                <w:szCs w:val="16"/>
              </w:rPr>
              <w:t>App/Int</w:t>
            </w:r>
          </w:p>
        </w:tc>
      </w:tr>
      <w:tr w:rsidR="0022298E" w14:paraId="63D1C59F" w14:textId="77777777" w:rsidTr="002F1441">
        <w:trPr>
          <w:cantSplit/>
          <w:trHeight w:val="313"/>
        </w:trPr>
        <w:tc>
          <w:tcPr>
            <w:tcW w:w="1891" w:type="dxa"/>
          </w:tcPr>
          <w:p w14:paraId="525D9F58" w14:textId="77777777" w:rsidR="0022298E" w:rsidRDefault="0022298E" w:rsidP="002F1441">
            <w:pPr>
              <w:tabs>
                <w:tab w:val="left" w:pos="113"/>
              </w:tabs>
              <w:rPr>
                <w:rFonts w:ascii="Arial" w:hAnsi="Arial" w:cs="Arial"/>
                <w:b/>
                <w:bCs/>
                <w:color w:val="000000"/>
                <w:sz w:val="22"/>
                <w:szCs w:val="16"/>
              </w:rPr>
            </w:pPr>
            <w:r>
              <w:rPr>
                <w:rFonts w:ascii="Arial" w:hAnsi="Arial" w:cs="Arial"/>
                <w:b/>
                <w:bCs/>
                <w:color w:val="000000"/>
                <w:sz w:val="22"/>
                <w:szCs w:val="16"/>
              </w:rPr>
              <w:tab/>
              <w:t>Special Skills</w:t>
            </w:r>
          </w:p>
        </w:tc>
        <w:tc>
          <w:tcPr>
            <w:tcW w:w="4162" w:type="dxa"/>
            <w:tcMar>
              <w:top w:w="113" w:type="dxa"/>
              <w:left w:w="113" w:type="dxa"/>
              <w:bottom w:w="113" w:type="dxa"/>
              <w:right w:w="113" w:type="dxa"/>
            </w:tcMar>
          </w:tcPr>
          <w:p w14:paraId="6CB6E0E3" w14:textId="77777777" w:rsidR="0022298E" w:rsidRDefault="0022298E" w:rsidP="0022298E">
            <w:pPr>
              <w:numPr>
                <w:ilvl w:val="0"/>
                <w:numId w:val="29"/>
              </w:numPr>
              <w:rPr>
                <w:rFonts w:ascii="Arial" w:hAnsi="Arial" w:cs="Arial"/>
                <w:sz w:val="22"/>
              </w:rPr>
            </w:pPr>
            <w:r>
              <w:rPr>
                <w:rFonts w:ascii="Arial" w:hAnsi="Arial" w:cs="Arial"/>
                <w:sz w:val="22"/>
              </w:rPr>
              <w:t>Sound knowledge of financial reporting requirements within local authorities</w:t>
            </w:r>
          </w:p>
          <w:p w14:paraId="3EDE5036" w14:textId="77777777" w:rsidR="0022298E" w:rsidRDefault="0022298E" w:rsidP="0022298E">
            <w:pPr>
              <w:numPr>
                <w:ilvl w:val="0"/>
                <w:numId w:val="29"/>
              </w:numPr>
              <w:rPr>
                <w:rFonts w:ascii="Arial" w:hAnsi="Arial" w:cs="Arial"/>
                <w:sz w:val="22"/>
              </w:rPr>
            </w:pPr>
            <w:r>
              <w:rPr>
                <w:rFonts w:ascii="Arial" w:hAnsi="Arial" w:cs="Arial"/>
                <w:sz w:val="22"/>
              </w:rPr>
              <w:t>Good working knowledge of the finance systems used within Financial services  to deliver services</w:t>
            </w:r>
          </w:p>
          <w:p w14:paraId="71B8093F" w14:textId="77777777" w:rsidR="0022298E" w:rsidRDefault="0022298E" w:rsidP="0022298E">
            <w:pPr>
              <w:numPr>
                <w:ilvl w:val="0"/>
                <w:numId w:val="29"/>
              </w:numPr>
              <w:rPr>
                <w:rFonts w:ascii="Arial" w:hAnsi="Arial" w:cs="Arial"/>
                <w:sz w:val="22"/>
              </w:rPr>
            </w:pPr>
            <w:r>
              <w:rPr>
                <w:rFonts w:ascii="Arial" w:hAnsi="Arial" w:cs="Arial"/>
                <w:sz w:val="22"/>
              </w:rPr>
              <w:t>Knowledge of VAT and other tax issues</w:t>
            </w:r>
          </w:p>
          <w:p w14:paraId="3C47A9BA" w14:textId="77777777" w:rsidR="0022298E" w:rsidRPr="00832BFC" w:rsidRDefault="0022298E" w:rsidP="0022298E">
            <w:pPr>
              <w:numPr>
                <w:ilvl w:val="0"/>
                <w:numId w:val="29"/>
              </w:numPr>
              <w:rPr>
                <w:rFonts w:ascii="Arial" w:hAnsi="Arial" w:cs="Arial"/>
                <w:sz w:val="22"/>
              </w:rPr>
            </w:pPr>
            <w:r>
              <w:rPr>
                <w:rFonts w:ascii="Arial" w:hAnsi="Arial" w:cs="Arial"/>
                <w:sz w:val="22"/>
              </w:rPr>
              <w:t>Good knowledge of local  government accounting requirements</w:t>
            </w:r>
          </w:p>
        </w:tc>
        <w:tc>
          <w:tcPr>
            <w:tcW w:w="720" w:type="dxa"/>
          </w:tcPr>
          <w:p w14:paraId="24471785"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p w14:paraId="565DFFB7" w14:textId="77777777" w:rsidR="0022298E" w:rsidRPr="00960746" w:rsidRDefault="0022298E" w:rsidP="002F1441">
            <w:pPr>
              <w:jc w:val="center"/>
              <w:rPr>
                <w:rFonts w:ascii="Arial" w:hAnsi="Arial" w:cs="Arial"/>
                <w:bCs/>
                <w:color w:val="000000"/>
                <w:sz w:val="22"/>
                <w:szCs w:val="16"/>
              </w:rPr>
            </w:pPr>
          </w:p>
          <w:p w14:paraId="6F27E45F" w14:textId="77777777" w:rsidR="0022298E" w:rsidRPr="00960746" w:rsidRDefault="0022298E" w:rsidP="002F1441">
            <w:pPr>
              <w:jc w:val="center"/>
              <w:rPr>
                <w:rFonts w:ascii="Arial" w:hAnsi="Arial" w:cs="Arial"/>
                <w:bCs/>
                <w:color w:val="000000"/>
                <w:sz w:val="22"/>
                <w:szCs w:val="16"/>
              </w:rPr>
            </w:pPr>
          </w:p>
          <w:p w14:paraId="687108FF"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D</w:t>
            </w:r>
          </w:p>
          <w:p w14:paraId="5372FB79" w14:textId="77777777" w:rsidR="0022298E" w:rsidRPr="00960746" w:rsidRDefault="0022298E" w:rsidP="002F1441">
            <w:pPr>
              <w:jc w:val="center"/>
              <w:rPr>
                <w:rFonts w:ascii="Arial" w:hAnsi="Arial" w:cs="Arial"/>
                <w:bCs/>
                <w:color w:val="000000"/>
                <w:sz w:val="22"/>
                <w:szCs w:val="16"/>
              </w:rPr>
            </w:pPr>
          </w:p>
          <w:p w14:paraId="7D262CD1" w14:textId="77777777" w:rsidR="0022298E" w:rsidRPr="00960746" w:rsidRDefault="0022298E" w:rsidP="002F1441">
            <w:pPr>
              <w:jc w:val="center"/>
              <w:rPr>
                <w:rFonts w:ascii="Arial" w:hAnsi="Arial" w:cs="Arial"/>
                <w:bCs/>
                <w:color w:val="000000"/>
                <w:sz w:val="22"/>
                <w:szCs w:val="16"/>
              </w:rPr>
            </w:pPr>
          </w:p>
          <w:p w14:paraId="3C92424A"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D</w:t>
            </w:r>
          </w:p>
          <w:p w14:paraId="5205EE2B" w14:textId="77777777" w:rsidR="0022298E" w:rsidRPr="00960746" w:rsidRDefault="0022298E" w:rsidP="002F1441">
            <w:pPr>
              <w:jc w:val="center"/>
              <w:rPr>
                <w:rFonts w:ascii="Arial" w:hAnsi="Arial" w:cs="Arial"/>
                <w:bCs/>
                <w:color w:val="000000"/>
                <w:sz w:val="22"/>
                <w:szCs w:val="16"/>
              </w:rPr>
            </w:pPr>
          </w:p>
          <w:p w14:paraId="488EC6EE"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tc>
        <w:tc>
          <w:tcPr>
            <w:tcW w:w="1620" w:type="dxa"/>
            <w:tcMar>
              <w:top w:w="113" w:type="dxa"/>
              <w:left w:w="113" w:type="dxa"/>
              <w:bottom w:w="113" w:type="dxa"/>
              <w:right w:w="113" w:type="dxa"/>
            </w:tcMar>
          </w:tcPr>
          <w:p w14:paraId="352011B5" w14:textId="64CFDFB0" w:rsidR="0022298E" w:rsidRPr="00960746" w:rsidRDefault="0022298E" w:rsidP="002F1441">
            <w:pPr>
              <w:rPr>
                <w:rFonts w:ascii="Arial" w:hAnsi="Arial" w:cs="Arial"/>
                <w:bCs/>
                <w:color w:val="000000"/>
                <w:sz w:val="22"/>
                <w:szCs w:val="16"/>
              </w:rPr>
            </w:pPr>
            <w:r w:rsidRPr="00960746">
              <w:rPr>
                <w:rFonts w:ascii="Arial" w:hAnsi="Arial" w:cs="Arial"/>
                <w:bCs/>
                <w:color w:val="000000"/>
                <w:sz w:val="22"/>
                <w:szCs w:val="16"/>
              </w:rPr>
              <w:t xml:space="preserve">All from </w:t>
            </w:r>
            <w:r w:rsidR="002C238D">
              <w:rPr>
                <w:rFonts w:ascii="Arial" w:hAnsi="Arial" w:cs="Arial"/>
                <w:bCs/>
                <w:color w:val="000000"/>
                <w:sz w:val="22"/>
                <w:szCs w:val="16"/>
              </w:rPr>
              <w:t>App/Int</w:t>
            </w:r>
            <w:r w:rsidR="002C238D" w:rsidRPr="00960746">
              <w:rPr>
                <w:rFonts w:ascii="Arial" w:hAnsi="Arial" w:cs="Arial"/>
                <w:bCs/>
                <w:color w:val="000000"/>
                <w:sz w:val="22"/>
                <w:szCs w:val="16"/>
              </w:rPr>
              <w:t xml:space="preserve"> </w:t>
            </w:r>
          </w:p>
          <w:p w14:paraId="2A5423F9" w14:textId="77777777" w:rsidR="0022298E" w:rsidRPr="00960746" w:rsidRDefault="0022298E" w:rsidP="002F1441">
            <w:pPr>
              <w:rPr>
                <w:rFonts w:ascii="Arial" w:hAnsi="Arial" w:cs="Arial"/>
                <w:bCs/>
                <w:color w:val="000000"/>
                <w:sz w:val="22"/>
                <w:szCs w:val="16"/>
              </w:rPr>
            </w:pPr>
          </w:p>
          <w:p w14:paraId="78F4CB6A" w14:textId="77777777" w:rsidR="0022298E" w:rsidRPr="00960746" w:rsidRDefault="0022298E" w:rsidP="002F1441">
            <w:pPr>
              <w:rPr>
                <w:rFonts w:ascii="Arial" w:hAnsi="Arial" w:cs="Arial"/>
                <w:bCs/>
                <w:color w:val="000000"/>
                <w:sz w:val="22"/>
                <w:szCs w:val="16"/>
              </w:rPr>
            </w:pPr>
          </w:p>
          <w:p w14:paraId="622C980B" w14:textId="77777777" w:rsidR="0022298E" w:rsidRPr="00960746" w:rsidRDefault="0022298E" w:rsidP="002F1441">
            <w:pPr>
              <w:rPr>
                <w:rFonts w:ascii="Arial" w:hAnsi="Arial" w:cs="Arial"/>
                <w:bCs/>
                <w:color w:val="000000"/>
                <w:sz w:val="22"/>
                <w:szCs w:val="16"/>
              </w:rPr>
            </w:pPr>
          </w:p>
        </w:tc>
      </w:tr>
      <w:tr w:rsidR="0022298E" w14:paraId="58FDB81A" w14:textId="77777777" w:rsidTr="002F1441">
        <w:trPr>
          <w:cantSplit/>
          <w:trHeight w:val="313"/>
        </w:trPr>
        <w:tc>
          <w:tcPr>
            <w:tcW w:w="1891" w:type="dxa"/>
          </w:tcPr>
          <w:p w14:paraId="0197469F" w14:textId="77777777" w:rsidR="0022298E" w:rsidRDefault="0022298E" w:rsidP="002F1441">
            <w:pPr>
              <w:tabs>
                <w:tab w:val="left" w:pos="113"/>
              </w:tabs>
              <w:rPr>
                <w:rFonts w:ascii="Arial" w:hAnsi="Arial" w:cs="Arial"/>
                <w:b/>
                <w:bCs/>
                <w:color w:val="000000"/>
                <w:sz w:val="22"/>
                <w:szCs w:val="16"/>
              </w:rPr>
            </w:pPr>
            <w:r>
              <w:rPr>
                <w:rFonts w:ascii="Arial" w:hAnsi="Arial" w:cs="Arial"/>
                <w:b/>
                <w:bCs/>
                <w:color w:val="000000"/>
                <w:sz w:val="22"/>
                <w:szCs w:val="16"/>
              </w:rPr>
              <w:tab/>
              <w:t>Motivation</w:t>
            </w:r>
          </w:p>
        </w:tc>
        <w:tc>
          <w:tcPr>
            <w:tcW w:w="4162" w:type="dxa"/>
            <w:tcMar>
              <w:top w:w="113" w:type="dxa"/>
              <w:left w:w="113" w:type="dxa"/>
              <w:bottom w:w="113" w:type="dxa"/>
              <w:right w:w="113" w:type="dxa"/>
            </w:tcMar>
          </w:tcPr>
          <w:p w14:paraId="237CFDC8" w14:textId="77777777" w:rsidR="0022298E" w:rsidRPr="001B5C6A" w:rsidRDefault="0022298E" w:rsidP="0022298E">
            <w:pPr>
              <w:numPr>
                <w:ilvl w:val="0"/>
                <w:numId w:val="30"/>
              </w:numPr>
              <w:rPr>
                <w:rFonts w:ascii="Arial" w:hAnsi="Arial" w:cs="Arial"/>
                <w:b/>
                <w:bCs/>
                <w:color w:val="000000"/>
                <w:sz w:val="22"/>
                <w:szCs w:val="16"/>
              </w:rPr>
            </w:pPr>
            <w:r>
              <w:rPr>
                <w:rFonts w:ascii="Arial" w:hAnsi="Arial" w:cs="Arial"/>
                <w:bCs/>
                <w:sz w:val="22"/>
              </w:rPr>
              <w:t>Promotes collaborative approach to work.</w:t>
            </w:r>
          </w:p>
          <w:p w14:paraId="0D20A818" w14:textId="77777777" w:rsidR="0022298E" w:rsidRPr="00D35E5D" w:rsidRDefault="0022298E" w:rsidP="0022298E">
            <w:pPr>
              <w:numPr>
                <w:ilvl w:val="0"/>
                <w:numId w:val="30"/>
              </w:numPr>
              <w:rPr>
                <w:rFonts w:ascii="Arial" w:hAnsi="Arial" w:cs="Arial"/>
                <w:b/>
                <w:bCs/>
                <w:color w:val="000000"/>
                <w:sz w:val="22"/>
                <w:szCs w:val="16"/>
              </w:rPr>
            </w:pPr>
            <w:r>
              <w:rPr>
                <w:rFonts w:ascii="Arial" w:hAnsi="Arial" w:cs="Arial"/>
                <w:bCs/>
                <w:sz w:val="22"/>
              </w:rPr>
              <w:t>Able to motivate colleagues to achieve results.</w:t>
            </w:r>
          </w:p>
        </w:tc>
        <w:tc>
          <w:tcPr>
            <w:tcW w:w="720" w:type="dxa"/>
          </w:tcPr>
          <w:p w14:paraId="38DD55CE"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p w14:paraId="1E31A10F" w14:textId="77777777" w:rsidR="0022298E" w:rsidRPr="00960746" w:rsidRDefault="0022298E" w:rsidP="002F1441">
            <w:pPr>
              <w:jc w:val="center"/>
              <w:rPr>
                <w:rFonts w:ascii="Arial" w:hAnsi="Arial" w:cs="Arial"/>
                <w:bCs/>
                <w:color w:val="000000"/>
                <w:sz w:val="22"/>
                <w:szCs w:val="16"/>
              </w:rPr>
            </w:pPr>
          </w:p>
          <w:p w14:paraId="70FC76BE" w14:textId="77777777" w:rsidR="0022298E" w:rsidRPr="00960746" w:rsidRDefault="0022298E" w:rsidP="002F1441">
            <w:pPr>
              <w:jc w:val="center"/>
              <w:rPr>
                <w:rFonts w:ascii="Arial" w:hAnsi="Arial" w:cs="Arial"/>
                <w:bCs/>
                <w:color w:val="000000"/>
                <w:sz w:val="22"/>
                <w:szCs w:val="16"/>
              </w:rPr>
            </w:pPr>
          </w:p>
          <w:p w14:paraId="20643D01"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tc>
        <w:tc>
          <w:tcPr>
            <w:tcW w:w="1620" w:type="dxa"/>
            <w:tcMar>
              <w:top w:w="113" w:type="dxa"/>
              <w:left w:w="113" w:type="dxa"/>
              <w:bottom w:w="113" w:type="dxa"/>
              <w:right w:w="113" w:type="dxa"/>
            </w:tcMar>
          </w:tcPr>
          <w:p w14:paraId="650702A7" w14:textId="093BCB42" w:rsidR="0022298E" w:rsidRPr="00960746" w:rsidRDefault="0022298E" w:rsidP="002F1441">
            <w:pPr>
              <w:rPr>
                <w:rFonts w:ascii="Arial" w:hAnsi="Arial" w:cs="Arial"/>
                <w:bCs/>
                <w:color w:val="000000"/>
                <w:sz w:val="22"/>
                <w:szCs w:val="16"/>
              </w:rPr>
            </w:pPr>
            <w:r w:rsidRPr="00960746">
              <w:rPr>
                <w:rFonts w:ascii="Arial" w:hAnsi="Arial" w:cs="Arial"/>
                <w:bCs/>
                <w:color w:val="000000"/>
                <w:sz w:val="22"/>
                <w:szCs w:val="16"/>
              </w:rPr>
              <w:t xml:space="preserve">All from </w:t>
            </w:r>
            <w:r w:rsidR="002C238D">
              <w:rPr>
                <w:rFonts w:ascii="Arial" w:hAnsi="Arial" w:cs="Arial"/>
                <w:bCs/>
                <w:color w:val="000000"/>
                <w:sz w:val="22"/>
                <w:szCs w:val="16"/>
              </w:rPr>
              <w:t>App/Int</w:t>
            </w:r>
            <w:r w:rsidR="002C238D" w:rsidRPr="00960746">
              <w:rPr>
                <w:rFonts w:ascii="Arial" w:hAnsi="Arial" w:cs="Arial"/>
                <w:bCs/>
                <w:color w:val="000000"/>
                <w:sz w:val="22"/>
                <w:szCs w:val="16"/>
              </w:rPr>
              <w:t xml:space="preserve"> </w:t>
            </w:r>
          </w:p>
        </w:tc>
      </w:tr>
      <w:tr w:rsidR="0022298E" w14:paraId="305DFC91" w14:textId="77777777" w:rsidTr="002F1441">
        <w:trPr>
          <w:cantSplit/>
          <w:trHeight w:val="313"/>
        </w:trPr>
        <w:tc>
          <w:tcPr>
            <w:tcW w:w="1891" w:type="dxa"/>
          </w:tcPr>
          <w:p w14:paraId="188CABD1" w14:textId="77777777" w:rsidR="0022298E" w:rsidRDefault="0022298E" w:rsidP="002F1441">
            <w:pPr>
              <w:tabs>
                <w:tab w:val="left" w:pos="113"/>
              </w:tabs>
              <w:rPr>
                <w:rFonts w:ascii="Arial" w:hAnsi="Arial" w:cs="Arial"/>
                <w:b/>
                <w:bCs/>
                <w:color w:val="000000"/>
                <w:sz w:val="22"/>
                <w:szCs w:val="16"/>
              </w:rPr>
            </w:pPr>
            <w:r>
              <w:rPr>
                <w:rFonts w:ascii="Arial" w:hAnsi="Arial" w:cs="Arial"/>
                <w:b/>
                <w:bCs/>
                <w:color w:val="000000"/>
                <w:sz w:val="22"/>
                <w:szCs w:val="16"/>
              </w:rPr>
              <w:tab/>
              <w:t xml:space="preserve">Personality  </w:t>
            </w:r>
            <w:r w:rsidRPr="001B5C6A">
              <w:rPr>
                <w:rFonts w:ascii="Arial" w:hAnsi="Arial" w:cs="Arial"/>
                <w:b/>
                <w:bCs/>
                <w:color w:val="FFFFFF"/>
                <w:sz w:val="22"/>
                <w:szCs w:val="16"/>
              </w:rPr>
              <w:t>_</w:t>
            </w:r>
            <w:r>
              <w:rPr>
                <w:rFonts w:ascii="Arial" w:hAnsi="Arial" w:cs="Arial"/>
                <w:b/>
                <w:bCs/>
                <w:color w:val="000000"/>
                <w:sz w:val="22"/>
                <w:szCs w:val="16"/>
              </w:rPr>
              <w:t>/Disposition</w:t>
            </w:r>
          </w:p>
        </w:tc>
        <w:tc>
          <w:tcPr>
            <w:tcW w:w="4162" w:type="dxa"/>
            <w:tcMar>
              <w:top w:w="113" w:type="dxa"/>
              <w:left w:w="113" w:type="dxa"/>
              <w:bottom w:w="113" w:type="dxa"/>
              <w:right w:w="113" w:type="dxa"/>
            </w:tcMar>
          </w:tcPr>
          <w:p w14:paraId="67A839C1" w14:textId="77777777" w:rsidR="0022298E" w:rsidRPr="001B5C6A" w:rsidRDefault="0022298E" w:rsidP="0022298E">
            <w:pPr>
              <w:numPr>
                <w:ilvl w:val="0"/>
                <w:numId w:val="31"/>
              </w:numPr>
              <w:rPr>
                <w:rFonts w:ascii="Arial" w:hAnsi="Arial" w:cs="Arial"/>
                <w:b/>
                <w:bCs/>
                <w:color w:val="000000"/>
                <w:sz w:val="22"/>
                <w:szCs w:val="16"/>
              </w:rPr>
            </w:pPr>
            <w:r>
              <w:rPr>
                <w:rFonts w:ascii="Arial" w:hAnsi="Arial" w:cs="Arial"/>
                <w:sz w:val="22"/>
              </w:rPr>
              <w:t>Builds and sustains strong team relationships internally and externally.</w:t>
            </w:r>
          </w:p>
          <w:p w14:paraId="3BBC903C" w14:textId="77777777" w:rsidR="0022298E" w:rsidRPr="001B5C6A" w:rsidRDefault="0022298E" w:rsidP="0022298E">
            <w:pPr>
              <w:numPr>
                <w:ilvl w:val="0"/>
                <w:numId w:val="31"/>
              </w:numPr>
              <w:rPr>
                <w:rFonts w:ascii="Arial" w:hAnsi="Arial" w:cs="Arial"/>
                <w:b/>
                <w:bCs/>
                <w:color w:val="000000"/>
                <w:sz w:val="22"/>
                <w:szCs w:val="16"/>
              </w:rPr>
            </w:pPr>
            <w:r>
              <w:rPr>
                <w:rFonts w:ascii="Arial" w:hAnsi="Arial" w:cs="Arial"/>
                <w:sz w:val="22"/>
              </w:rPr>
              <w:t xml:space="preserve">Works well as part of the team.  </w:t>
            </w:r>
          </w:p>
          <w:p w14:paraId="4BF60F95" w14:textId="77777777" w:rsidR="0022298E" w:rsidRPr="001B5C6A" w:rsidRDefault="0022298E" w:rsidP="0022298E">
            <w:pPr>
              <w:numPr>
                <w:ilvl w:val="0"/>
                <w:numId w:val="31"/>
              </w:numPr>
              <w:rPr>
                <w:rFonts w:ascii="Arial" w:hAnsi="Arial" w:cs="Arial"/>
                <w:b/>
                <w:bCs/>
                <w:color w:val="000000"/>
                <w:sz w:val="22"/>
                <w:szCs w:val="16"/>
              </w:rPr>
            </w:pPr>
            <w:r>
              <w:rPr>
                <w:rFonts w:ascii="Arial" w:hAnsi="Arial" w:cs="Arial"/>
                <w:bCs/>
                <w:sz w:val="22"/>
              </w:rPr>
              <w:t>Demonstrates a forward thinking approach and can develop and introduce new or improved services</w:t>
            </w:r>
          </w:p>
          <w:p w14:paraId="39C0B367" w14:textId="77777777" w:rsidR="0022298E" w:rsidRPr="001B5C6A" w:rsidRDefault="0022298E" w:rsidP="0022298E">
            <w:pPr>
              <w:numPr>
                <w:ilvl w:val="0"/>
                <w:numId w:val="31"/>
              </w:numPr>
              <w:rPr>
                <w:rFonts w:ascii="Arial" w:hAnsi="Arial" w:cs="Arial"/>
                <w:b/>
                <w:bCs/>
                <w:color w:val="000000"/>
                <w:sz w:val="22"/>
                <w:szCs w:val="16"/>
              </w:rPr>
            </w:pPr>
            <w:r>
              <w:rPr>
                <w:rFonts w:ascii="Arial" w:hAnsi="Arial" w:cs="Arial"/>
                <w:sz w:val="22"/>
              </w:rPr>
              <w:t>Prioritises and delivers to agreed deadlines</w:t>
            </w:r>
          </w:p>
          <w:p w14:paraId="30AF3BF4" w14:textId="128549DC" w:rsidR="0022298E" w:rsidRDefault="0022298E" w:rsidP="0022298E">
            <w:pPr>
              <w:numPr>
                <w:ilvl w:val="0"/>
                <w:numId w:val="31"/>
              </w:numPr>
              <w:rPr>
                <w:rFonts w:ascii="Arial" w:hAnsi="Arial" w:cs="Arial"/>
                <w:sz w:val="22"/>
              </w:rPr>
            </w:pPr>
            <w:r>
              <w:rPr>
                <w:rFonts w:ascii="Arial" w:hAnsi="Arial" w:cs="Arial"/>
                <w:sz w:val="22"/>
              </w:rPr>
              <w:t>Works on own initia</w:t>
            </w:r>
            <w:r w:rsidR="00AE19A1">
              <w:rPr>
                <w:rFonts w:ascii="Arial" w:hAnsi="Arial" w:cs="Arial"/>
                <w:sz w:val="22"/>
              </w:rPr>
              <w:t xml:space="preserve">tive and copes with a changing </w:t>
            </w:r>
            <w:r>
              <w:rPr>
                <w:rFonts w:ascii="Arial" w:hAnsi="Arial" w:cs="Arial"/>
                <w:sz w:val="22"/>
              </w:rPr>
              <w:t>environment. Demonstrates a flexible “can do” attitude.</w:t>
            </w:r>
          </w:p>
          <w:p w14:paraId="4D9BC8B2" w14:textId="77777777" w:rsidR="0022298E" w:rsidRDefault="0022298E" w:rsidP="0022298E">
            <w:pPr>
              <w:numPr>
                <w:ilvl w:val="0"/>
                <w:numId w:val="31"/>
              </w:numPr>
              <w:rPr>
                <w:rFonts w:ascii="Arial" w:hAnsi="Arial" w:cs="Arial"/>
                <w:b/>
                <w:bCs/>
                <w:color w:val="000000"/>
                <w:sz w:val="22"/>
                <w:szCs w:val="16"/>
              </w:rPr>
            </w:pPr>
            <w:r>
              <w:rPr>
                <w:rFonts w:ascii="Arial" w:hAnsi="Arial" w:cs="Arial"/>
                <w:sz w:val="22"/>
              </w:rPr>
              <w:t>Routinely ensures that the outputs from the section are of the required quality and have been appropriately checked.</w:t>
            </w:r>
          </w:p>
          <w:p w14:paraId="6C6F3252" w14:textId="77777777" w:rsidR="0022298E" w:rsidRPr="001B5C6A" w:rsidRDefault="0022298E" w:rsidP="0022298E">
            <w:pPr>
              <w:numPr>
                <w:ilvl w:val="0"/>
                <w:numId w:val="31"/>
              </w:numPr>
              <w:rPr>
                <w:rFonts w:ascii="Arial" w:hAnsi="Arial" w:cs="Arial"/>
                <w:b/>
                <w:bCs/>
                <w:color w:val="000000"/>
                <w:sz w:val="22"/>
                <w:szCs w:val="16"/>
              </w:rPr>
            </w:pPr>
            <w:r>
              <w:rPr>
                <w:rFonts w:ascii="Arial" w:hAnsi="Arial" w:cs="Arial"/>
                <w:sz w:val="22"/>
              </w:rPr>
              <w:t>Places a high value on quality work.</w:t>
            </w:r>
          </w:p>
          <w:p w14:paraId="00EA75F2" w14:textId="77777777" w:rsidR="0022298E" w:rsidRPr="001B5C6A" w:rsidRDefault="0022298E" w:rsidP="0022298E">
            <w:pPr>
              <w:numPr>
                <w:ilvl w:val="0"/>
                <w:numId w:val="31"/>
              </w:numPr>
              <w:rPr>
                <w:rFonts w:ascii="Arial" w:hAnsi="Arial" w:cs="Arial"/>
                <w:b/>
                <w:bCs/>
                <w:color w:val="000000"/>
                <w:sz w:val="22"/>
                <w:szCs w:val="16"/>
              </w:rPr>
            </w:pPr>
            <w:r>
              <w:rPr>
                <w:rFonts w:ascii="Arial" w:hAnsi="Arial" w:cs="Arial"/>
                <w:sz w:val="22"/>
              </w:rPr>
              <w:t>Demonstrates commitment to a high quality customer service</w:t>
            </w:r>
          </w:p>
          <w:p w14:paraId="3DBB65A8" w14:textId="77777777" w:rsidR="0022298E" w:rsidRPr="00832BFC" w:rsidRDefault="0022298E" w:rsidP="0022298E">
            <w:pPr>
              <w:numPr>
                <w:ilvl w:val="0"/>
                <w:numId w:val="31"/>
              </w:numPr>
              <w:rPr>
                <w:rFonts w:ascii="Arial" w:hAnsi="Arial" w:cs="Arial"/>
                <w:sz w:val="22"/>
              </w:rPr>
            </w:pPr>
            <w:r>
              <w:rPr>
                <w:rFonts w:ascii="Arial" w:hAnsi="Arial" w:cs="Arial"/>
                <w:sz w:val="22"/>
              </w:rPr>
              <w:t>Good networking and cross functional working skills.</w:t>
            </w:r>
          </w:p>
        </w:tc>
        <w:tc>
          <w:tcPr>
            <w:tcW w:w="720" w:type="dxa"/>
          </w:tcPr>
          <w:p w14:paraId="5937C655"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p w14:paraId="4BC08A30" w14:textId="77777777" w:rsidR="0022298E" w:rsidRPr="00960746" w:rsidRDefault="0022298E" w:rsidP="002F1441">
            <w:pPr>
              <w:jc w:val="center"/>
              <w:rPr>
                <w:rFonts w:ascii="Arial" w:hAnsi="Arial" w:cs="Arial"/>
                <w:bCs/>
                <w:color w:val="000000"/>
                <w:sz w:val="22"/>
                <w:szCs w:val="16"/>
              </w:rPr>
            </w:pPr>
          </w:p>
          <w:p w14:paraId="34822F13" w14:textId="77777777" w:rsidR="0022298E" w:rsidRPr="00960746" w:rsidRDefault="0022298E" w:rsidP="002F1441">
            <w:pPr>
              <w:jc w:val="center"/>
              <w:rPr>
                <w:rFonts w:ascii="Arial" w:hAnsi="Arial" w:cs="Arial"/>
                <w:bCs/>
                <w:color w:val="000000"/>
                <w:sz w:val="22"/>
                <w:szCs w:val="16"/>
              </w:rPr>
            </w:pPr>
          </w:p>
          <w:p w14:paraId="0154CB5D"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p w14:paraId="2D0A71FF"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p w14:paraId="04C41ADC" w14:textId="77777777" w:rsidR="0022298E" w:rsidRPr="00960746" w:rsidRDefault="0022298E" w:rsidP="002F1441">
            <w:pPr>
              <w:jc w:val="center"/>
              <w:rPr>
                <w:rFonts w:ascii="Arial" w:hAnsi="Arial" w:cs="Arial"/>
                <w:bCs/>
                <w:color w:val="000000"/>
                <w:sz w:val="22"/>
                <w:szCs w:val="16"/>
              </w:rPr>
            </w:pPr>
          </w:p>
          <w:p w14:paraId="72471304" w14:textId="77777777" w:rsidR="0022298E" w:rsidRPr="00960746" w:rsidRDefault="0022298E" w:rsidP="002F1441">
            <w:pPr>
              <w:jc w:val="center"/>
              <w:rPr>
                <w:rFonts w:ascii="Arial" w:hAnsi="Arial" w:cs="Arial"/>
                <w:bCs/>
                <w:color w:val="000000"/>
                <w:sz w:val="22"/>
                <w:szCs w:val="16"/>
              </w:rPr>
            </w:pPr>
          </w:p>
          <w:p w14:paraId="2BB185A4"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p w14:paraId="5460A624" w14:textId="77777777" w:rsidR="0022298E" w:rsidRPr="00960746" w:rsidRDefault="0022298E" w:rsidP="002F1441">
            <w:pPr>
              <w:jc w:val="center"/>
              <w:rPr>
                <w:rFonts w:ascii="Arial" w:hAnsi="Arial" w:cs="Arial"/>
                <w:bCs/>
                <w:color w:val="000000"/>
                <w:sz w:val="22"/>
                <w:szCs w:val="16"/>
              </w:rPr>
            </w:pPr>
          </w:p>
          <w:p w14:paraId="1AD28A72"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p w14:paraId="1A160950" w14:textId="77777777" w:rsidR="0022298E" w:rsidRPr="00960746" w:rsidRDefault="0022298E" w:rsidP="002F1441">
            <w:pPr>
              <w:jc w:val="center"/>
              <w:rPr>
                <w:rFonts w:ascii="Arial" w:hAnsi="Arial" w:cs="Arial"/>
                <w:bCs/>
                <w:color w:val="000000"/>
                <w:sz w:val="22"/>
                <w:szCs w:val="16"/>
              </w:rPr>
            </w:pPr>
          </w:p>
          <w:p w14:paraId="5A7009FE" w14:textId="77777777" w:rsidR="0022298E" w:rsidRPr="00960746" w:rsidRDefault="0022298E" w:rsidP="002F1441">
            <w:pPr>
              <w:jc w:val="center"/>
              <w:rPr>
                <w:rFonts w:ascii="Arial" w:hAnsi="Arial" w:cs="Arial"/>
                <w:bCs/>
                <w:color w:val="000000"/>
                <w:sz w:val="22"/>
                <w:szCs w:val="16"/>
              </w:rPr>
            </w:pPr>
          </w:p>
          <w:p w14:paraId="173C3D80" w14:textId="77777777" w:rsidR="0022298E" w:rsidRPr="00960746" w:rsidRDefault="0022298E" w:rsidP="002F1441">
            <w:pPr>
              <w:jc w:val="center"/>
              <w:rPr>
                <w:rFonts w:ascii="Arial" w:hAnsi="Arial" w:cs="Arial"/>
                <w:bCs/>
                <w:color w:val="000000"/>
                <w:sz w:val="22"/>
                <w:szCs w:val="16"/>
              </w:rPr>
            </w:pPr>
          </w:p>
          <w:p w14:paraId="7D10245F"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p w14:paraId="6F505EA6" w14:textId="77777777" w:rsidR="0022298E" w:rsidRPr="00960746" w:rsidRDefault="0022298E" w:rsidP="002F1441">
            <w:pPr>
              <w:jc w:val="center"/>
              <w:rPr>
                <w:rFonts w:ascii="Arial" w:hAnsi="Arial" w:cs="Arial"/>
                <w:bCs/>
                <w:color w:val="000000"/>
                <w:sz w:val="22"/>
                <w:szCs w:val="16"/>
              </w:rPr>
            </w:pPr>
          </w:p>
          <w:p w14:paraId="794BF62B" w14:textId="77777777" w:rsidR="0022298E" w:rsidRPr="00960746" w:rsidRDefault="0022298E" w:rsidP="002F1441">
            <w:pPr>
              <w:jc w:val="center"/>
              <w:rPr>
                <w:rFonts w:ascii="Arial" w:hAnsi="Arial" w:cs="Arial"/>
                <w:bCs/>
                <w:color w:val="000000"/>
                <w:sz w:val="22"/>
                <w:szCs w:val="16"/>
              </w:rPr>
            </w:pPr>
          </w:p>
          <w:p w14:paraId="722FD72A" w14:textId="77777777" w:rsidR="0022298E" w:rsidRPr="00960746" w:rsidRDefault="0022298E" w:rsidP="002F1441">
            <w:pPr>
              <w:jc w:val="center"/>
              <w:rPr>
                <w:rFonts w:ascii="Arial" w:hAnsi="Arial" w:cs="Arial"/>
                <w:bCs/>
                <w:color w:val="000000"/>
                <w:sz w:val="22"/>
                <w:szCs w:val="16"/>
              </w:rPr>
            </w:pPr>
          </w:p>
          <w:p w14:paraId="305E56BA"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p w14:paraId="2E31E9C6" w14:textId="77777777" w:rsidR="0022298E" w:rsidRPr="00960746" w:rsidRDefault="0022298E" w:rsidP="002F1441">
            <w:pPr>
              <w:jc w:val="center"/>
              <w:rPr>
                <w:rFonts w:ascii="Arial" w:hAnsi="Arial" w:cs="Arial"/>
                <w:bCs/>
                <w:color w:val="000000"/>
                <w:sz w:val="22"/>
                <w:szCs w:val="16"/>
              </w:rPr>
            </w:pPr>
          </w:p>
          <w:p w14:paraId="4BE2205A" w14:textId="77777777" w:rsidR="0022298E" w:rsidRPr="00960746" w:rsidRDefault="0022298E" w:rsidP="002F1441">
            <w:pPr>
              <w:jc w:val="center"/>
              <w:rPr>
                <w:rFonts w:ascii="Arial" w:hAnsi="Arial" w:cs="Arial"/>
                <w:bCs/>
                <w:color w:val="000000"/>
                <w:sz w:val="22"/>
                <w:szCs w:val="16"/>
              </w:rPr>
            </w:pPr>
          </w:p>
          <w:p w14:paraId="3D000B37" w14:textId="77777777" w:rsidR="0022298E" w:rsidRPr="00960746" w:rsidRDefault="0022298E" w:rsidP="002F1441">
            <w:pPr>
              <w:jc w:val="center"/>
              <w:rPr>
                <w:rFonts w:ascii="Arial" w:hAnsi="Arial" w:cs="Arial"/>
                <w:bCs/>
                <w:color w:val="000000"/>
                <w:sz w:val="22"/>
                <w:szCs w:val="16"/>
              </w:rPr>
            </w:pPr>
            <w:r w:rsidRPr="00960746">
              <w:rPr>
                <w:rFonts w:ascii="Arial" w:hAnsi="Arial" w:cs="Arial"/>
                <w:bCs/>
                <w:color w:val="000000"/>
                <w:sz w:val="22"/>
                <w:szCs w:val="16"/>
              </w:rPr>
              <w:t>E</w:t>
            </w:r>
          </w:p>
          <w:p w14:paraId="45BB13BF" w14:textId="77777777" w:rsidR="0022298E" w:rsidRPr="00960746" w:rsidRDefault="0022298E" w:rsidP="002F1441">
            <w:pPr>
              <w:jc w:val="center"/>
              <w:rPr>
                <w:rFonts w:ascii="Arial" w:hAnsi="Arial" w:cs="Arial"/>
                <w:bCs/>
                <w:color w:val="000000"/>
                <w:sz w:val="22"/>
                <w:szCs w:val="16"/>
              </w:rPr>
            </w:pPr>
          </w:p>
        </w:tc>
        <w:tc>
          <w:tcPr>
            <w:tcW w:w="1620" w:type="dxa"/>
            <w:tcMar>
              <w:top w:w="113" w:type="dxa"/>
              <w:left w:w="113" w:type="dxa"/>
              <w:bottom w:w="113" w:type="dxa"/>
              <w:right w:w="113" w:type="dxa"/>
            </w:tcMar>
          </w:tcPr>
          <w:p w14:paraId="7C85E563" w14:textId="4EFB78A8" w:rsidR="0022298E" w:rsidRPr="00960746" w:rsidRDefault="0022298E" w:rsidP="002F1441">
            <w:pPr>
              <w:rPr>
                <w:rFonts w:ascii="Arial" w:hAnsi="Arial" w:cs="Arial"/>
                <w:bCs/>
                <w:color w:val="000000"/>
                <w:sz w:val="22"/>
                <w:szCs w:val="16"/>
              </w:rPr>
            </w:pPr>
            <w:r w:rsidRPr="00960746">
              <w:rPr>
                <w:rFonts w:ascii="Arial" w:hAnsi="Arial" w:cs="Arial"/>
                <w:bCs/>
                <w:color w:val="000000"/>
                <w:sz w:val="22"/>
                <w:szCs w:val="16"/>
              </w:rPr>
              <w:t xml:space="preserve">All from </w:t>
            </w:r>
            <w:r w:rsidR="002C238D">
              <w:rPr>
                <w:rFonts w:ascii="Arial" w:hAnsi="Arial" w:cs="Arial"/>
                <w:bCs/>
                <w:color w:val="000000"/>
                <w:sz w:val="22"/>
                <w:szCs w:val="16"/>
              </w:rPr>
              <w:t>App/Int</w:t>
            </w:r>
            <w:r w:rsidR="002C238D" w:rsidRPr="00960746">
              <w:rPr>
                <w:rFonts w:ascii="Arial" w:hAnsi="Arial" w:cs="Arial"/>
                <w:bCs/>
                <w:color w:val="000000"/>
                <w:sz w:val="22"/>
                <w:szCs w:val="16"/>
              </w:rPr>
              <w:t xml:space="preserve"> </w:t>
            </w:r>
          </w:p>
          <w:p w14:paraId="37BDF004" w14:textId="77777777" w:rsidR="0022298E" w:rsidRPr="00960746" w:rsidRDefault="0022298E" w:rsidP="002F1441">
            <w:pPr>
              <w:rPr>
                <w:rFonts w:ascii="Arial" w:hAnsi="Arial" w:cs="Arial"/>
                <w:bCs/>
                <w:color w:val="000000"/>
                <w:sz w:val="22"/>
                <w:szCs w:val="16"/>
              </w:rPr>
            </w:pPr>
          </w:p>
          <w:p w14:paraId="0CAD9668" w14:textId="77777777" w:rsidR="0022298E" w:rsidRPr="00960746" w:rsidRDefault="0022298E" w:rsidP="002F1441">
            <w:pPr>
              <w:rPr>
                <w:rFonts w:ascii="Arial" w:hAnsi="Arial" w:cs="Arial"/>
                <w:bCs/>
                <w:color w:val="000000"/>
                <w:sz w:val="22"/>
                <w:szCs w:val="16"/>
              </w:rPr>
            </w:pPr>
          </w:p>
          <w:p w14:paraId="7A6FDC29" w14:textId="77777777" w:rsidR="0022298E" w:rsidRPr="00960746" w:rsidRDefault="0022298E" w:rsidP="002F1441">
            <w:pPr>
              <w:rPr>
                <w:rFonts w:ascii="Arial" w:hAnsi="Arial" w:cs="Arial"/>
                <w:bCs/>
                <w:color w:val="000000"/>
                <w:sz w:val="22"/>
                <w:szCs w:val="16"/>
              </w:rPr>
            </w:pPr>
          </w:p>
        </w:tc>
      </w:tr>
    </w:tbl>
    <w:p w14:paraId="20AF2144" w14:textId="6206D78D" w:rsidR="0022298E" w:rsidRDefault="0022298E" w:rsidP="0022298E">
      <w:pPr>
        <w:rPr>
          <w:rFonts w:ascii="Arial" w:hAnsi="Arial" w:cs="Arial"/>
          <w:sz w:val="22"/>
          <w:szCs w:val="16"/>
        </w:rPr>
      </w:pPr>
      <w:r w:rsidRPr="00832BFC">
        <w:rPr>
          <w:rFonts w:ascii="Arial" w:hAnsi="Arial" w:cs="Arial"/>
          <w:b/>
          <w:sz w:val="22"/>
          <w:szCs w:val="16"/>
        </w:rPr>
        <w:t>Key:</w:t>
      </w:r>
      <w:r>
        <w:rPr>
          <w:rFonts w:ascii="Arial" w:hAnsi="Arial" w:cs="Arial"/>
          <w:sz w:val="22"/>
          <w:szCs w:val="16"/>
        </w:rPr>
        <w:t xml:space="preserve"> </w:t>
      </w:r>
    </w:p>
    <w:p w14:paraId="799BF854" w14:textId="77777777" w:rsidR="0022298E" w:rsidRDefault="0022298E" w:rsidP="0022298E">
      <w:pPr>
        <w:rPr>
          <w:rFonts w:ascii="Arial" w:hAnsi="Arial" w:cs="Arial"/>
          <w:sz w:val="22"/>
          <w:szCs w:val="16"/>
        </w:rPr>
      </w:pPr>
      <w:r>
        <w:rPr>
          <w:rFonts w:ascii="Arial" w:hAnsi="Arial" w:cs="Arial"/>
          <w:sz w:val="22"/>
          <w:szCs w:val="16"/>
        </w:rPr>
        <w:t>E/D – Essential/Desirable</w:t>
      </w:r>
    </w:p>
    <w:p w14:paraId="6F92AB6B" w14:textId="77777777" w:rsidR="0022298E" w:rsidRDefault="0022298E" w:rsidP="0022298E">
      <w:pPr>
        <w:rPr>
          <w:rFonts w:ascii="Arial" w:hAnsi="Arial" w:cs="Arial"/>
          <w:sz w:val="22"/>
          <w:szCs w:val="16"/>
        </w:rPr>
      </w:pPr>
      <w:r>
        <w:rPr>
          <w:rFonts w:ascii="Arial" w:hAnsi="Arial" w:cs="Arial"/>
          <w:sz w:val="22"/>
          <w:szCs w:val="16"/>
        </w:rPr>
        <w:t>App/Int – Application Form/Interview</w:t>
      </w:r>
    </w:p>
    <w:p w14:paraId="68C72047" w14:textId="77777777" w:rsidR="0022298E" w:rsidRPr="00297CF1" w:rsidRDefault="0022298E" w:rsidP="0022298E">
      <w:pPr>
        <w:pStyle w:val="Heading7"/>
        <w:rPr>
          <w:rFonts w:ascii="Arial" w:hAnsi="Arial" w:cs="Arial"/>
          <w:b/>
          <w:sz w:val="22"/>
          <w:szCs w:val="22"/>
        </w:rPr>
      </w:pPr>
      <w:r w:rsidRPr="00297CF1">
        <w:rPr>
          <w:rFonts w:ascii="Arial" w:hAnsi="Arial" w:cs="Arial"/>
          <w:b/>
          <w:sz w:val="22"/>
          <w:szCs w:val="22"/>
        </w:rPr>
        <w:t>Candidate Screenin</w:t>
      </w:r>
      <w:r>
        <w:rPr>
          <w:rFonts w:ascii="Arial" w:hAnsi="Arial" w:cs="Arial"/>
          <w:b/>
          <w:sz w:val="22"/>
          <w:szCs w:val="22"/>
        </w:rPr>
        <w:t>g</w:t>
      </w:r>
      <w:r w:rsidRPr="00297CF1">
        <w:rPr>
          <w:rFonts w:ascii="Arial" w:hAnsi="Arial" w:cs="Arial"/>
          <w:b/>
          <w:sz w:val="22"/>
          <w:szCs w:val="22"/>
        </w:rPr>
        <w:t>:</w:t>
      </w:r>
    </w:p>
    <w:p w14:paraId="3A2E401A" w14:textId="77777777" w:rsidR="0022298E" w:rsidRPr="00EA59DB" w:rsidRDefault="0022298E" w:rsidP="0022298E">
      <w:pPr>
        <w:autoSpaceDE w:val="0"/>
        <w:autoSpaceDN w:val="0"/>
        <w:adjustRightInd w:val="0"/>
        <w:rPr>
          <w:rFonts w:ascii="Arial" w:hAnsi="Arial" w:cs="Arial"/>
          <w:sz w:val="22"/>
          <w:szCs w:val="22"/>
          <w:lang w:val="en-US"/>
        </w:rPr>
      </w:pPr>
      <w:r w:rsidRPr="00EA59DB">
        <w:rPr>
          <w:rFonts w:ascii="Arial" w:hAnsi="Arial" w:cs="Arial"/>
          <w:sz w:val="22"/>
          <w:szCs w:val="22"/>
          <w:lang w:val="en-US"/>
        </w:rPr>
        <w:t>Rehabilitation of Offenders Act 1974 applies</w:t>
      </w:r>
    </w:p>
    <w:p w14:paraId="1B5DE609" w14:textId="15B9946B" w:rsidR="0022298E" w:rsidRDefault="002C238D" w:rsidP="0022298E">
      <w:pPr>
        <w:autoSpaceDE w:val="0"/>
        <w:autoSpaceDN w:val="0"/>
        <w:adjustRightInd w:val="0"/>
        <w:rPr>
          <w:rFonts w:ascii="Arial" w:hAnsi="Arial" w:cs="Arial"/>
          <w:sz w:val="22"/>
          <w:szCs w:val="22"/>
          <w:lang w:val="en-US"/>
        </w:rPr>
      </w:pPr>
      <w:r>
        <w:rPr>
          <w:rFonts w:ascii="Arial" w:hAnsi="Arial" w:cs="Arial"/>
          <w:sz w:val="22"/>
          <w:szCs w:val="22"/>
          <w:lang w:val="en-US"/>
        </w:rPr>
        <w:t>Disclosure and Barring Service check:</w:t>
      </w:r>
      <w:r w:rsidR="0022298E">
        <w:rPr>
          <w:rFonts w:ascii="Arial" w:hAnsi="Arial" w:cs="Arial"/>
          <w:sz w:val="22"/>
          <w:szCs w:val="22"/>
          <w:lang w:val="en-US"/>
        </w:rPr>
        <w:t xml:space="preserve"> Not required</w:t>
      </w:r>
    </w:p>
    <w:p w14:paraId="23B7E356" w14:textId="77777777" w:rsidR="003917D4" w:rsidRDefault="003917D4" w:rsidP="003917D4">
      <w:pPr>
        <w:jc w:val="center"/>
        <w:rPr>
          <w:rFonts w:ascii="Arial" w:hAnsi="Arial" w:cs="Arial"/>
          <w:b/>
        </w:rPr>
      </w:pPr>
    </w:p>
    <w:p w14:paraId="6099246B" w14:textId="77777777" w:rsidR="003917D4" w:rsidRDefault="003917D4" w:rsidP="003917D4">
      <w:pPr>
        <w:jc w:val="center"/>
        <w:rPr>
          <w:rFonts w:ascii="Arial" w:hAnsi="Arial" w:cs="Arial"/>
          <w:b/>
        </w:rPr>
      </w:pPr>
    </w:p>
    <w:p w14:paraId="6E171654" w14:textId="77777777" w:rsidR="003917D4" w:rsidRDefault="003917D4" w:rsidP="003917D4">
      <w:pPr>
        <w:jc w:val="center"/>
        <w:rPr>
          <w:rFonts w:ascii="Arial" w:hAnsi="Arial" w:cs="Arial"/>
          <w:b/>
        </w:rPr>
      </w:pPr>
    </w:p>
    <w:p w14:paraId="084E8747" w14:textId="2377A8AF" w:rsidR="000C2219" w:rsidRDefault="000C2219" w:rsidP="000C2219">
      <w:pPr>
        <w:jc w:val="right"/>
        <w:rPr>
          <w:rFonts w:ascii="Arial" w:hAnsi="Arial" w:cs="Arial"/>
          <w:b/>
        </w:rPr>
      </w:pPr>
      <w:r>
        <w:rPr>
          <w:noProof/>
          <w:sz w:val="18"/>
          <w:szCs w:val="18"/>
          <w:lang w:eastAsia="en-GB"/>
        </w:rPr>
        <w:lastRenderedPageBreak/>
        <w:drawing>
          <wp:anchor distT="0" distB="0" distL="114300" distR="114300" simplePos="0" relativeHeight="251659264" behindDoc="1" locked="0" layoutInCell="1" allowOverlap="1" wp14:anchorId="408F0430" wp14:editId="785875CF">
            <wp:simplePos x="0" y="0"/>
            <wp:positionH relativeFrom="column">
              <wp:posOffset>4516755</wp:posOffset>
            </wp:positionH>
            <wp:positionV relativeFrom="paragraph">
              <wp:posOffset>-86995</wp:posOffset>
            </wp:positionV>
            <wp:extent cx="1123950" cy="1285875"/>
            <wp:effectExtent l="0" t="0" r="0" b="9525"/>
            <wp:wrapTight wrapText="bothSides">
              <wp:wrapPolygon edited="0">
                <wp:start x="0" y="0"/>
                <wp:lineTo x="0" y="21440"/>
                <wp:lineTo x="21234" y="21440"/>
                <wp:lineTo x="21234" y="0"/>
                <wp:lineTo x="0" y="0"/>
              </wp:wrapPolygon>
            </wp:wrapTight>
            <wp:docPr id="1"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A85947" w14:textId="77777777" w:rsidR="000C2219" w:rsidRDefault="000C2219" w:rsidP="000C2219">
      <w:pPr>
        <w:jc w:val="center"/>
        <w:rPr>
          <w:rFonts w:ascii="Arial" w:hAnsi="Arial" w:cs="Arial"/>
          <w:b/>
        </w:rPr>
      </w:pPr>
    </w:p>
    <w:p w14:paraId="2075D242" w14:textId="77777777" w:rsidR="000C2219" w:rsidRDefault="000C2219" w:rsidP="000C2219">
      <w:pPr>
        <w:jc w:val="center"/>
        <w:rPr>
          <w:rFonts w:ascii="Arial" w:hAnsi="Arial" w:cs="Arial"/>
          <w:b/>
        </w:rPr>
      </w:pPr>
    </w:p>
    <w:p w14:paraId="6310032B" w14:textId="77777777" w:rsidR="000C2219" w:rsidRDefault="000C2219" w:rsidP="000C2219">
      <w:pPr>
        <w:jc w:val="center"/>
        <w:rPr>
          <w:rFonts w:ascii="Arial" w:hAnsi="Arial" w:cs="Arial"/>
          <w:b/>
        </w:rPr>
      </w:pPr>
    </w:p>
    <w:p w14:paraId="7856769D" w14:textId="77777777" w:rsidR="000C2219" w:rsidRDefault="000C2219" w:rsidP="000C2219">
      <w:pPr>
        <w:jc w:val="center"/>
        <w:rPr>
          <w:rFonts w:ascii="Arial" w:hAnsi="Arial" w:cs="Arial"/>
          <w:b/>
        </w:rPr>
      </w:pPr>
    </w:p>
    <w:p w14:paraId="281157C1" w14:textId="77777777" w:rsidR="000C2219" w:rsidRDefault="000C2219" w:rsidP="000C2219">
      <w:pPr>
        <w:jc w:val="center"/>
        <w:rPr>
          <w:rFonts w:ascii="Arial" w:hAnsi="Arial" w:cs="Arial"/>
          <w:b/>
        </w:rPr>
      </w:pPr>
    </w:p>
    <w:p w14:paraId="3C603E30" w14:textId="77777777" w:rsidR="000C2219" w:rsidRDefault="000C2219" w:rsidP="000C2219">
      <w:pPr>
        <w:jc w:val="center"/>
        <w:rPr>
          <w:rFonts w:ascii="Arial" w:hAnsi="Arial" w:cs="Arial"/>
          <w:b/>
        </w:rPr>
      </w:pPr>
    </w:p>
    <w:p w14:paraId="533E7E52" w14:textId="77777777" w:rsidR="000C2219" w:rsidRDefault="000C2219" w:rsidP="000C2219">
      <w:pPr>
        <w:jc w:val="center"/>
        <w:rPr>
          <w:rFonts w:ascii="Arial" w:hAnsi="Arial" w:cs="Arial"/>
          <w:b/>
        </w:rPr>
      </w:pPr>
    </w:p>
    <w:p w14:paraId="1F80E330" w14:textId="77777777" w:rsidR="000C2219" w:rsidRPr="00357B6E" w:rsidRDefault="000C2219" w:rsidP="000C2219">
      <w:pPr>
        <w:jc w:val="center"/>
        <w:rPr>
          <w:rFonts w:ascii="Arial" w:hAnsi="Arial" w:cs="Arial"/>
          <w:b/>
        </w:rPr>
      </w:pPr>
      <w:r w:rsidRPr="00357B6E">
        <w:rPr>
          <w:rFonts w:ascii="Arial" w:hAnsi="Arial" w:cs="Arial"/>
          <w:b/>
        </w:rPr>
        <w:t>Woking Borough Council Role Map</w:t>
      </w:r>
    </w:p>
    <w:p w14:paraId="2E986249" w14:textId="77777777" w:rsidR="000C2219" w:rsidRDefault="000C2219" w:rsidP="000C2219">
      <w:pPr>
        <w:jc w:val="center"/>
        <w:rPr>
          <w:rFonts w:ascii="Arial" w:hAnsi="Arial" w:cs="Arial"/>
          <w:b/>
        </w:rPr>
      </w:pPr>
    </w:p>
    <w:p w14:paraId="26FF46B0" w14:textId="1F34C883" w:rsidR="000C2219" w:rsidRDefault="000C2219" w:rsidP="000C2219">
      <w:pPr>
        <w:jc w:val="center"/>
        <w:rPr>
          <w:rFonts w:ascii="Arial" w:hAnsi="Arial" w:cs="Arial"/>
          <w:b/>
        </w:rPr>
      </w:pPr>
      <w:r>
        <w:rPr>
          <w:rFonts w:ascii="Arial" w:hAnsi="Arial" w:cs="Arial"/>
          <w:b/>
        </w:rPr>
        <w:t xml:space="preserve">Job Title: </w:t>
      </w:r>
      <w:r w:rsidR="002C238D">
        <w:rPr>
          <w:rFonts w:ascii="Arial" w:hAnsi="Arial" w:cs="Arial"/>
          <w:b/>
        </w:rPr>
        <w:t>Business Support Manager</w:t>
      </w:r>
    </w:p>
    <w:p w14:paraId="2A47A24F" w14:textId="77777777" w:rsidR="000C2219" w:rsidRDefault="000C2219" w:rsidP="000C2219">
      <w:pPr>
        <w:jc w:val="center"/>
        <w:rPr>
          <w:rFonts w:ascii="Arial" w:hAnsi="Arial" w:cs="Arial"/>
          <w:b/>
        </w:rPr>
      </w:pPr>
    </w:p>
    <w:p w14:paraId="192A7869" w14:textId="71FFD69A" w:rsidR="000C2219" w:rsidRDefault="000C2219" w:rsidP="000C2219">
      <w:pPr>
        <w:jc w:val="center"/>
        <w:rPr>
          <w:rFonts w:ascii="Arial" w:hAnsi="Arial" w:cs="Arial"/>
        </w:rPr>
      </w:pPr>
      <w:r>
        <w:rPr>
          <w:rFonts w:ascii="Arial" w:hAnsi="Arial" w:cs="Arial"/>
          <w:b/>
        </w:rPr>
        <w:t>Team</w:t>
      </w:r>
      <w:r w:rsidRPr="002C238D">
        <w:rPr>
          <w:rFonts w:ascii="Arial" w:hAnsi="Arial" w:cs="Arial"/>
          <w:b/>
        </w:rPr>
        <w:t xml:space="preserve">: </w:t>
      </w:r>
      <w:r w:rsidR="002C238D" w:rsidRPr="002C238D">
        <w:rPr>
          <w:rFonts w:ascii="Arial" w:hAnsi="Arial" w:cs="Arial"/>
          <w:b/>
        </w:rPr>
        <w:t>Financial Services</w:t>
      </w:r>
    </w:p>
    <w:p w14:paraId="19D7EF3B" w14:textId="77777777" w:rsidR="000C2219" w:rsidRPr="00357B6E" w:rsidRDefault="000C2219" w:rsidP="000C2219">
      <w:pPr>
        <w:jc w:val="center"/>
        <w:rPr>
          <w:rFonts w:ascii="Arial" w:hAnsi="Arial" w:cs="Arial"/>
          <w:b/>
        </w:rPr>
      </w:pPr>
    </w:p>
    <w:tbl>
      <w:tblPr>
        <w:tblStyle w:val="TableGrid"/>
        <w:tblW w:w="0" w:type="auto"/>
        <w:jc w:val="center"/>
        <w:tblLook w:val="01E0" w:firstRow="1" w:lastRow="1" w:firstColumn="1" w:lastColumn="1" w:noHBand="0" w:noVBand="0"/>
      </w:tblPr>
      <w:tblGrid>
        <w:gridCol w:w="5040"/>
        <w:gridCol w:w="1980"/>
      </w:tblGrid>
      <w:tr w:rsidR="000C2219" w:rsidRPr="00357B6E" w14:paraId="499F0A58" w14:textId="77777777" w:rsidTr="003A268F">
        <w:trPr>
          <w:trHeight w:val="624"/>
          <w:jc w:val="center"/>
        </w:trPr>
        <w:tc>
          <w:tcPr>
            <w:tcW w:w="5040" w:type="dxa"/>
            <w:vAlign w:val="center"/>
          </w:tcPr>
          <w:p w14:paraId="0C015812" w14:textId="77777777" w:rsidR="000C2219" w:rsidRPr="00357B6E" w:rsidRDefault="000C2219" w:rsidP="00D611A4">
            <w:pPr>
              <w:spacing w:before="40" w:after="40"/>
              <w:jc w:val="left"/>
              <w:rPr>
                <w:rFonts w:ascii="Arial" w:hAnsi="Arial" w:cs="Arial"/>
                <w:b/>
              </w:rPr>
            </w:pPr>
            <w:r w:rsidRPr="00357B6E">
              <w:rPr>
                <w:rFonts w:ascii="Arial" w:hAnsi="Arial" w:cs="Arial"/>
                <w:b/>
              </w:rPr>
              <w:t>Behaviours</w:t>
            </w:r>
          </w:p>
        </w:tc>
        <w:tc>
          <w:tcPr>
            <w:tcW w:w="1980" w:type="dxa"/>
            <w:vAlign w:val="center"/>
          </w:tcPr>
          <w:p w14:paraId="2A9C4F68" w14:textId="77777777" w:rsidR="000C2219" w:rsidRPr="00357B6E" w:rsidRDefault="000C2219" w:rsidP="00D611A4">
            <w:pPr>
              <w:spacing w:before="40" w:after="40"/>
              <w:jc w:val="left"/>
              <w:rPr>
                <w:rFonts w:ascii="Arial" w:hAnsi="Arial" w:cs="Arial"/>
                <w:b/>
              </w:rPr>
            </w:pPr>
            <w:r>
              <w:rPr>
                <w:rFonts w:ascii="Arial" w:hAnsi="Arial" w:cs="Arial"/>
                <w:b/>
              </w:rPr>
              <w:t>L</w:t>
            </w:r>
            <w:r w:rsidRPr="00357B6E">
              <w:rPr>
                <w:rFonts w:ascii="Arial" w:hAnsi="Arial" w:cs="Arial"/>
                <w:b/>
              </w:rPr>
              <w:t>evel</w:t>
            </w:r>
            <w:r>
              <w:rPr>
                <w:rFonts w:ascii="Arial" w:hAnsi="Arial" w:cs="Arial"/>
                <w:b/>
              </w:rPr>
              <w:t xml:space="preserve"> required</w:t>
            </w:r>
          </w:p>
        </w:tc>
      </w:tr>
      <w:tr w:rsidR="000C2219" w:rsidRPr="00357B6E" w14:paraId="69CC9F15" w14:textId="77777777" w:rsidTr="003A268F">
        <w:trPr>
          <w:trHeight w:val="624"/>
          <w:jc w:val="center"/>
        </w:trPr>
        <w:tc>
          <w:tcPr>
            <w:tcW w:w="5040" w:type="dxa"/>
            <w:shd w:val="clear" w:color="auto" w:fill="FFCC00"/>
            <w:vAlign w:val="center"/>
          </w:tcPr>
          <w:p w14:paraId="755CA955" w14:textId="77777777" w:rsidR="000C2219" w:rsidRPr="005E1593" w:rsidRDefault="000C2219" w:rsidP="00D611A4">
            <w:pPr>
              <w:spacing w:before="40" w:after="40"/>
              <w:jc w:val="left"/>
              <w:rPr>
                <w:rFonts w:ascii="Arial" w:hAnsi="Arial" w:cs="Arial"/>
              </w:rPr>
            </w:pPr>
            <w:r>
              <w:rPr>
                <w:rFonts w:ascii="Arial" w:hAnsi="Arial" w:cs="Arial"/>
              </w:rPr>
              <w:t>Shaping our F</w:t>
            </w:r>
            <w:r w:rsidRPr="005E1593">
              <w:rPr>
                <w:rFonts w:ascii="Arial" w:hAnsi="Arial" w:cs="Arial"/>
              </w:rPr>
              <w:t>uture</w:t>
            </w:r>
          </w:p>
        </w:tc>
        <w:tc>
          <w:tcPr>
            <w:tcW w:w="1980" w:type="dxa"/>
            <w:shd w:val="clear" w:color="auto" w:fill="FFCC00"/>
            <w:vAlign w:val="center"/>
          </w:tcPr>
          <w:p w14:paraId="7ED91A23" w14:textId="3E2202A6" w:rsidR="000C2219" w:rsidRPr="00357B6E" w:rsidRDefault="002C238D" w:rsidP="00D611A4">
            <w:pPr>
              <w:jc w:val="center"/>
              <w:rPr>
                <w:rFonts w:ascii="Arial" w:hAnsi="Arial" w:cs="Arial"/>
              </w:rPr>
            </w:pPr>
            <w:r>
              <w:rPr>
                <w:rFonts w:ascii="Arial" w:hAnsi="Arial" w:cs="Arial"/>
              </w:rPr>
              <w:t>3</w:t>
            </w:r>
          </w:p>
        </w:tc>
      </w:tr>
      <w:tr w:rsidR="000C2219" w:rsidRPr="00357B6E" w14:paraId="046921D4" w14:textId="77777777" w:rsidTr="003A268F">
        <w:trPr>
          <w:trHeight w:val="624"/>
          <w:jc w:val="center"/>
        </w:trPr>
        <w:tc>
          <w:tcPr>
            <w:tcW w:w="5040" w:type="dxa"/>
            <w:shd w:val="clear" w:color="auto" w:fill="92D050"/>
            <w:vAlign w:val="center"/>
          </w:tcPr>
          <w:p w14:paraId="69FFD7E5" w14:textId="77777777" w:rsidR="000C2219" w:rsidRPr="005E1593" w:rsidRDefault="000C2219" w:rsidP="00D611A4">
            <w:pPr>
              <w:spacing w:before="40" w:after="40"/>
              <w:jc w:val="left"/>
              <w:rPr>
                <w:rFonts w:ascii="Arial" w:hAnsi="Arial" w:cs="Arial"/>
              </w:rPr>
            </w:pPr>
            <w:r>
              <w:rPr>
                <w:rFonts w:ascii="Arial" w:hAnsi="Arial" w:cs="Arial"/>
              </w:rPr>
              <w:t>Leading our P</w:t>
            </w:r>
            <w:r w:rsidRPr="005E1593">
              <w:rPr>
                <w:rFonts w:ascii="Arial" w:hAnsi="Arial" w:cs="Arial"/>
              </w:rPr>
              <w:t>eople</w:t>
            </w:r>
          </w:p>
        </w:tc>
        <w:tc>
          <w:tcPr>
            <w:tcW w:w="1980" w:type="dxa"/>
            <w:shd w:val="clear" w:color="auto" w:fill="92D050"/>
            <w:vAlign w:val="center"/>
          </w:tcPr>
          <w:p w14:paraId="170A6248" w14:textId="7003913D" w:rsidR="000C2219" w:rsidRPr="00357B6E" w:rsidRDefault="002C238D" w:rsidP="00D611A4">
            <w:pPr>
              <w:jc w:val="center"/>
              <w:rPr>
                <w:rFonts w:ascii="Arial" w:hAnsi="Arial" w:cs="Arial"/>
                <w:noProof/>
              </w:rPr>
            </w:pPr>
            <w:r>
              <w:rPr>
                <w:rFonts w:ascii="Arial" w:hAnsi="Arial" w:cs="Arial"/>
                <w:noProof/>
              </w:rPr>
              <w:t>1</w:t>
            </w:r>
          </w:p>
        </w:tc>
      </w:tr>
      <w:tr w:rsidR="000C2219" w:rsidRPr="00357B6E" w14:paraId="59C1DD57" w14:textId="77777777" w:rsidTr="003A268F">
        <w:trPr>
          <w:trHeight w:val="624"/>
          <w:jc w:val="center"/>
        </w:trPr>
        <w:tc>
          <w:tcPr>
            <w:tcW w:w="5040" w:type="dxa"/>
            <w:shd w:val="clear" w:color="auto" w:fill="00A1DA"/>
            <w:vAlign w:val="center"/>
          </w:tcPr>
          <w:p w14:paraId="504361EF" w14:textId="77777777" w:rsidR="000C2219" w:rsidRPr="00357B6E" w:rsidRDefault="000C2219" w:rsidP="00D611A4">
            <w:pPr>
              <w:spacing w:before="40" w:after="40"/>
              <w:jc w:val="left"/>
              <w:rPr>
                <w:rFonts w:ascii="Arial" w:hAnsi="Arial" w:cs="Arial"/>
              </w:rPr>
            </w:pPr>
            <w:r>
              <w:rPr>
                <w:rFonts w:ascii="Arial" w:hAnsi="Arial" w:cs="Arial"/>
              </w:rPr>
              <w:t>Delivering for our C</w:t>
            </w:r>
            <w:r w:rsidRPr="00357B6E">
              <w:rPr>
                <w:rFonts w:ascii="Arial" w:hAnsi="Arial" w:cs="Arial"/>
              </w:rPr>
              <w:t>ustomers</w:t>
            </w:r>
          </w:p>
        </w:tc>
        <w:tc>
          <w:tcPr>
            <w:tcW w:w="1980" w:type="dxa"/>
            <w:shd w:val="clear" w:color="auto" w:fill="00A1DA"/>
            <w:vAlign w:val="center"/>
          </w:tcPr>
          <w:p w14:paraId="4410F633" w14:textId="7E238827" w:rsidR="000C2219" w:rsidRPr="00357B6E" w:rsidRDefault="002C238D" w:rsidP="00D611A4">
            <w:pPr>
              <w:jc w:val="center"/>
              <w:rPr>
                <w:rFonts w:ascii="Arial" w:hAnsi="Arial" w:cs="Arial"/>
              </w:rPr>
            </w:pPr>
            <w:r>
              <w:rPr>
                <w:rFonts w:ascii="Arial" w:hAnsi="Arial" w:cs="Arial"/>
              </w:rPr>
              <w:t>3</w:t>
            </w:r>
          </w:p>
        </w:tc>
      </w:tr>
      <w:tr w:rsidR="000C2219" w:rsidRPr="00357B6E" w14:paraId="3F7A0C13" w14:textId="77777777" w:rsidTr="003A268F">
        <w:trPr>
          <w:trHeight w:val="624"/>
          <w:jc w:val="center"/>
        </w:trPr>
        <w:tc>
          <w:tcPr>
            <w:tcW w:w="5040" w:type="dxa"/>
            <w:shd w:val="clear" w:color="auto" w:fill="A86ED4"/>
            <w:vAlign w:val="center"/>
          </w:tcPr>
          <w:p w14:paraId="7D553223" w14:textId="77777777" w:rsidR="000C2219" w:rsidRPr="00357B6E" w:rsidRDefault="000C2219" w:rsidP="00D611A4">
            <w:pPr>
              <w:spacing w:before="40" w:after="40"/>
              <w:jc w:val="left"/>
              <w:rPr>
                <w:rFonts w:ascii="Arial" w:hAnsi="Arial" w:cs="Arial"/>
              </w:rPr>
            </w:pPr>
            <w:r>
              <w:rPr>
                <w:rFonts w:ascii="Arial" w:hAnsi="Arial" w:cs="Arial"/>
              </w:rPr>
              <w:t>Making Change Happen</w:t>
            </w:r>
          </w:p>
        </w:tc>
        <w:tc>
          <w:tcPr>
            <w:tcW w:w="1980" w:type="dxa"/>
            <w:shd w:val="clear" w:color="auto" w:fill="A86ED4"/>
            <w:vAlign w:val="center"/>
          </w:tcPr>
          <w:p w14:paraId="48715942" w14:textId="6764AF53" w:rsidR="000C2219" w:rsidRPr="00357B6E" w:rsidRDefault="002C238D" w:rsidP="00D611A4">
            <w:pPr>
              <w:jc w:val="center"/>
              <w:rPr>
                <w:rFonts w:ascii="Arial" w:hAnsi="Arial" w:cs="Arial"/>
              </w:rPr>
            </w:pPr>
            <w:r>
              <w:rPr>
                <w:rFonts w:ascii="Arial" w:hAnsi="Arial" w:cs="Arial"/>
              </w:rPr>
              <w:t>3</w:t>
            </w:r>
          </w:p>
        </w:tc>
      </w:tr>
      <w:tr w:rsidR="000C2219" w:rsidRPr="00357B6E" w14:paraId="17B1AF70" w14:textId="77777777" w:rsidTr="003A268F">
        <w:trPr>
          <w:trHeight w:val="624"/>
          <w:jc w:val="center"/>
        </w:trPr>
        <w:tc>
          <w:tcPr>
            <w:tcW w:w="5040" w:type="dxa"/>
            <w:shd w:val="clear" w:color="auto" w:fill="FF0000"/>
            <w:vAlign w:val="center"/>
          </w:tcPr>
          <w:p w14:paraId="482DF93D" w14:textId="77777777" w:rsidR="000C2219" w:rsidRPr="00357B6E" w:rsidRDefault="000C2219" w:rsidP="00D611A4">
            <w:pPr>
              <w:spacing w:before="40" w:after="40"/>
              <w:jc w:val="left"/>
              <w:rPr>
                <w:rFonts w:ascii="Arial" w:hAnsi="Arial" w:cs="Arial"/>
              </w:rPr>
            </w:pPr>
            <w:r>
              <w:rPr>
                <w:rFonts w:ascii="Arial" w:hAnsi="Arial" w:cs="Arial"/>
              </w:rPr>
              <w:t>Team and Partnership Working</w:t>
            </w:r>
          </w:p>
        </w:tc>
        <w:tc>
          <w:tcPr>
            <w:tcW w:w="1980" w:type="dxa"/>
            <w:shd w:val="clear" w:color="auto" w:fill="FF0000"/>
            <w:vAlign w:val="center"/>
          </w:tcPr>
          <w:p w14:paraId="26BF65D0" w14:textId="62B9CE11" w:rsidR="000C2219" w:rsidRPr="00357B6E" w:rsidRDefault="002C238D" w:rsidP="00D611A4">
            <w:pPr>
              <w:jc w:val="center"/>
              <w:rPr>
                <w:rFonts w:ascii="Arial" w:hAnsi="Arial" w:cs="Arial"/>
              </w:rPr>
            </w:pPr>
            <w:r>
              <w:rPr>
                <w:rFonts w:ascii="Arial" w:hAnsi="Arial" w:cs="Arial"/>
              </w:rPr>
              <w:t>1</w:t>
            </w:r>
          </w:p>
        </w:tc>
      </w:tr>
      <w:tr w:rsidR="000C2219" w:rsidRPr="00357B6E" w14:paraId="1B5220C2" w14:textId="77777777" w:rsidTr="003A268F">
        <w:trPr>
          <w:trHeight w:val="624"/>
          <w:jc w:val="center"/>
        </w:trPr>
        <w:tc>
          <w:tcPr>
            <w:tcW w:w="5040" w:type="dxa"/>
            <w:shd w:val="clear" w:color="auto" w:fill="FF3399"/>
            <w:vAlign w:val="center"/>
          </w:tcPr>
          <w:p w14:paraId="16A40B1F" w14:textId="77777777" w:rsidR="000C2219" w:rsidRPr="00357B6E" w:rsidRDefault="000C2219" w:rsidP="00D611A4">
            <w:pPr>
              <w:spacing w:before="40" w:after="40"/>
              <w:jc w:val="left"/>
              <w:rPr>
                <w:rFonts w:ascii="Arial" w:hAnsi="Arial" w:cs="Arial"/>
              </w:rPr>
            </w:pPr>
            <w:r w:rsidRPr="00357B6E">
              <w:rPr>
                <w:rFonts w:ascii="Arial" w:hAnsi="Arial" w:cs="Arial"/>
              </w:rPr>
              <w:t xml:space="preserve">Communicating </w:t>
            </w:r>
            <w:r>
              <w:rPr>
                <w:rFonts w:ascii="Arial" w:hAnsi="Arial" w:cs="Arial"/>
              </w:rPr>
              <w:t>O</w:t>
            </w:r>
            <w:r w:rsidRPr="00357B6E">
              <w:rPr>
                <w:rFonts w:ascii="Arial" w:hAnsi="Arial" w:cs="Arial"/>
              </w:rPr>
              <w:t>penly</w:t>
            </w:r>
          </w:p>
        </w:tc>
        <w:tc>
          <w:tcPr>
            <w:tcW w:w="1980" w:type="dxa"/>
            <w:shd w:val="clear" w:color="auto" w:fill="FF3399"/>
            <w:vAlign w:val="center"/>
          </w:tcPr>
          <w:p w14:paraId="2E4B56EA" w14:textId="33C541B9" w:rsidR="000C2219" w:rsidRPr="00357B6E" w:rsidRDefault="002C238D" w:rsidP="00D611A4">
            <w:pPr>
              <w:jc w:val="center"/>
              <w:rPr>
                <w:rFonts w:ascii="Arial" w:hAnsi="Arial" w:cs="Arial"/>
              </w:rPr>
            </w:pPr>
            <w:r>
              <w:rPr>
                <w:rFonts w:ascii="Arial" w:hAnsi="Arial" w:cs="Arial"/>
              </w:rPr>
              <w:t>3</w:t>
            </w:r>
          </w:p>
        </w:tc>
      </w:tr>
      <w:tr w:rsidR="000C2219" w:rsidRPr="00357B6E" w14:paraId="015AB9F2" w14:textId="77777777" w:rsidTr="003A268F">
        <w:trPr>
          <w:trHeight w:val="624"/>
          <w:jc w:val="center"/>
        </w:trPr>
        <w:tc>
          <w:tcPr>
            <w:tcW w:w="5040" w:type="dxa"/>
            <w:shd w:val="clear" w:color="auto" w:fill="339966"/>
            <w:vAlign w:val="center"/>
          </w:tcPr>
          <w:p w14:paraId="38BF6C79" w14:textId="77777777" w:rsidR="000C2219" w:rsidRPr="00357B6E" w:rsidRDefault="000C2219" w:rsidP="00D611A4">
            <w:pPr>
              <w:spacing w:before="40" w:after="40"/>
              <w:jc w:val="left"/>
              <w:rPr>
                <w:rFonts w:ascii="Arial" w:hAnsi="Arial" w:cs="Arial"/>
              </w:rPr>
            </w:pPr>
            <w:r>
              <w:rPr>
                <w:rFonts w:ascii="Arial" w:hAnsi="Arial" w:cs="Arial"/>
              </w:rPr>
              <w:t>Performance Management</w:t>
            </w:r>
          </w:p>
        </w:tc>
        <w:tc>
          <w:tcPr>
            <w:tcW w:w="1980" w:type="dxa"/>
            <w:shd w:val="clear" w:color="auto" w:fill="339966"/>
            <w:vAlign w:val="center"/>
          </w:tcPr>
          <w:p w14:paraId="22B12810" w14:textId="594A65C4" w:rsidR="000C2219" w:rsidRPr="00357B6E" w:rsidRDefault="002C238D" w:rsidP="00D611A4">
            <w:pPr>
              <w:jc w:val="center"/>
              <w:rPr>
                <w:rFonts w:ascii="Arial" w:hAnsi="Arial" w:cs="Arial"/>
              </w:rPr>
            </w:pPr>
            <w:r>
              <w:rPr>
                <w:rFonts w:ascii="Arial" w:hAnsi="Arial" w:cs="Arial"/>
              </w:rPr>
              <w:t>1</w:t>
            </w:r>
          </w:p>
        </w:tc>
      </w:tr>
    </w:tbl>
    <w:p w14:paraId="109C1B02" w14:textId="77777777" w:rsidR="000C2219" w:rsidRDefault="000C2219" w:rsidP="000C2219">
      <w:pPr>
        <w:tabs>
          <w:tab w:val="left" w:pos="1275"/>
        </w:tabs>
        <w:rPr>
          <w:rFonts w:ascii="Arial" w:hAnsi="Arial" w:cs="Arial"/>
          <w:sz w:val="22"/>
          <w:szCs w:val="22"/>
          <w:lang w:val="en-US"/>
        </w:rPr>
      </w:pPr>
    </w:p>
    <w:p w14:paraId="4FC4E801" w14:textId="77777777" w:rsidR="000C2219" w:rsidRDefault="000C2219" w:rsidP="000C2219">
      <w:pPr>
        <w:tabs>
          <w:tab w:val="left" w:pos="1275"/>
        </w:tabs>
        <w:rPr>
          <w:rFonts w:ascii="Arial" w:hAnsi="Arial" w:cs="Arial"/>
          <w:sz w:val="22"/>
          <w:szCs w:val="22"/>
          <w:lang w:val="en-US"/>
        </w:rPr>
      </w:pPr>
    </w:p>
    <w:p w14:paraId="50055042" w14:textId="77777777" w:rsidR="000C2219" w:rsidRDefault="000C2219" w:rsidP="000C2219">
      <w:pPr>
        <w:tabs>
          <w:tab w:val="left" w:pos="1275"/>
        </w:tabs>
        <w:rPr>
          <w:rFonts w:ascii="Arial" w:hAnsi="Arial" w:cs="Arial"/>
          <w:sz w:val="22"/>
          <w:szCs w:val="22"/>
          <w:lang w:val="en-US"/>
        </w:rPr>
      </w:pPr>
    </w:p>
    <w:p w14:paraId="76E4C6B2" w14:textId="02E77A5B" w:rsidR="000C2219" w:rsidRDefault="000C2219" w:rsidP="000C2219">
      <w:pPr>
        <w:tabs>
          <w:tab w:val="left" w:pos="1275"/>
        </w:tabs>
        <w:jc w:val="center"/>
        <w:rPr>
          <w:rFonts w:ascii="Arial" w:hAnsi="Arial" w:cs="Arial"/>
          <w:sz w:val="22"/>
          <w:szCs w:val="22"/>
          <w:lang w:val="en-US"/>
        </w:rPr>
      </w:pPr>
      <w:r>
        <w:rPr>
          <w:rFonts w:ascii="Arial" w:hAnsi="Arial" w:cs="Arial"/>
          <w:sz w:val="22"/>
          <w:szCs w:val="22"/>
          <w:lang w:val="en-US"/>
        </w:rPr>
        <w:t>Please refer to the Council’s Behavioral Framework for examples and indicators of the expected behavior required at each level (this will be attached as a document to each job advert).</w:t>
      </w:r>
    </w:p>
    <w:p w14:paraId="1C8604E0" w14:textId="77777777" w:rsidR="000C2219" w:rsidRDefault="000C2219" w:rsidP="003917D4">
      <w:pPr>
        <w:jc w:val="center"/>
        <w:rPr>
          <w:rFonts w:ascii="Arial" w:hAnsi="Arial" w:cs="Arial"/>
          <w:b/>
        </w:rPr>
      </w:pPr>
    </w:p>
    <w:p w14:paraId="2B5573F7" w14:textId="77777777" w:rsidR="000C2219" w:rsidRDefault="000C2219" w:rsidP="003917D4">
      <w:pPr>
        <w:jc w:val="center"/>
        <w:rPr>
          <w:rFonts w:ascii="Arial" w:hAnsi="Arial" w:cs="Arial"/>
          <w:b/>
        </w:rPr>
      </w:pPr>
    </w:p>
    <w:p w14:paraId="5C75B960" w14:textId="77777777" w:rsidR="000C2219" w:rsidRDefault="000C2219" w:rsidP="003917D4">
      <w:pPr>
        <w:jc w:val="center"/>
        <w:rPr>
          <w:rFonts w:ascii="Arial" w:hAnsi="Arial" w:cs="Arial"/>
          <w:b/>
        </w:rPr>
      </w:pPr>
    </w:p>
    <w:p w14:paraId="5EABCB45" w14:textId="77777777" w:rsidR="003917D4" w:rsidRPr="00357B6E" w:rsidRDefault="003917D4" w:rsidP="003917D4">
      <w:pPr>
        <w:jc w:val="center"/>
        <w:rPr>
          <w:rFonts w:ascii="Arial" w:hAnsi="Arial" w:cs="Arial"/>
          <w:b/>
        </w:rPr>
      </w:pPr>
    </w:p>
    <w:p w14:paraId="5FE973C7" w14:textId="1134AD50" w:rsidR="00373EA3" w:rsidRDefault="00373EA3" w:rsidP="00373EA3"/>
    <w:sectPr w:rsidR="00373EA3" w:rsidSect="002562F1">
      <w:pgSz w:w="11906" w:h="16838"/>
      <w:pgMar w:top="902" w:right="1797" w:bottom="12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5A1314" w14:textId="77777777" w:rsidR="00C41CF7" w:rsidRDefault="00C41CF7" w:rsidP="003917D4">
      <w:r>
        <w:separator/>
      </w:r>
    </w:p>
  </w:endnote>
  <w:endnote w:type="continuationSeparator" w:id="0">
    <w:p w14:paraId="40A488B3" w14:textId="77777777" w:rsidR="00C41CF7" w:rsidRDefault="00C41CF7" w:rsidP="00391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5D6990" w14:textId="77777777" w:rsidR="00C41CF7" w:rsidRDefault="00C41CF7" w:rsidP="003917D4">
      <w:r>
        <w:separator/>
      </w:r>
    </w:p>
  </w:footnote>
  <w:footnote w:type="continuationSeparator" w:id="0">
    <w:p w14:paraId="3266143B" w14:textId="77777777" w:rsidR="00C41CF7" w:rsidRDefault="00C41CF7" w:rsidP="00391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FB0D1E8"/>
    <w:lvl w:ilvl="0">
      <w:numFmt w:val="decimal"/>
      <w:lvlText w:val="*"/>
      <w:lvlJc w:val="left"/>
    </w:lvl>
  </w:abstractNum>
  <w:abstractNum w:abstractNumId="1" w15:restartNumberingAfterBreak="0">
    <w:nsid w:val="01C338CC"/>
    <w:multiLevelType w:val="hybridMultilevel"/>
    <w:tmpl w:val="757ED254"/>
    <w:lvl w:ilvl="0" w:tplc="26B2E630">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F64711"/>
    <w:multiLevelType w:val="hybridMultilevel"/>
    <w:tmpl w:val="4418A1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7B4287A"/>
    <w:multiLevelType w:val="hybridMultilevel"/>
    <w:tmpl w:val="AC945D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3524A0"/>
    <w:multiLevelType w:val="hybridMultilevel"/>
    <w:tmpl w:val="A860EF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E516F8"/>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8012425"/>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9340530"/>
    <w:multiLevelType w:val="hybridMultilevel"/>
    <w:tmpl w:val="1F5A3958"/>
    <w:lvl w:ilvl="0" w:tplc="26B2E630">
      <w:start w:val="1"/>
      <w:numFmt w:val="bullet"/>
      <w:lvlText w:val=""/>
      <w:legacy w:legacy="1" w:legacySpace="0" w:legacyIndent="283"/>
      <w:lvlJc w:val="left"/>
      <w:pPr>
        <w:ind w:left="283" w:hanging="283"/>
      </w:pPr>
      <w:rPr>
        <w:rFonts w:ascii="Symbol" w:hAnsi="Symbol" w:hint="default"/>
      </w:rPr>
    </w:lvl>
    <w:lvl w:ilvl="1" w:tplc="444EE0E8">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A15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E3D3676"/>
    <w:multiLevelType w:val="hybridMultilevel"/>
    <w:tmpl w:val="D416FA1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EC76A0C"/>
    <w:multiLevelType w:val="hybridMultilevel"/>
    <w:tmpl w:val="2FEE394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5146EC"/>
    <w:multiLevelType w:val="hybridMultilevel"/>
    <w:tmpl w:val="CF9668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564742B"/>
    <w:multiLevelType w:val="hybridMultilevel"/>
    <w:tmpl w:val="DE02A1DC"/>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B3E006F"/>
    <w:multiLevelType w:val="hybridMultilevel"/>
    <w:tmpl w:val="B63A6060"/>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3C2D446D"/>
    <w:multiLevelType w:val="hybridMultilevel"/>
    <w:tmpl w:val="E47AAA34"/>
    <w:lvl w:ilvl="0" w:tplc="26B2E630">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D2F1B"/>
    <w:multiLevelType w:val="hybridMultilevel"/>
    <w:tmpl w:val="ABD6DC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F01D59"/>
    <w:multiLevelType w:val="hybridMultilevel"/>
    <w:tmpl w:val="AAF407E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08907BE"/>
    <w:multiLevelType w:val="multilevel"/>
    <w:tmpl w:val="57C82658"/>
    <w:lvl w:ilvl="0">
      <w:start w:val="1"/>
      <w:numFmt w:val="bullet"/>
      <w:pStyle w:val="TableBullet"/>
      <w:lvlText w:val=""/>
      <w:lvlJc w:val="left"/>
      <w:pPr>
        <w:tabs>
          <w:tab w:val="num" w:pos="301"/>
        </w:tabs>
        <w:ind w:left="301" w:hanging="301"/>
      </w:pPr>
      <w:rPr>
        <w:rFonts w:ascii="Symbol" w:hAnsi="Symbol" w:hint="default"/>
        <w:color w:val="0A1B5F"/>
        <w:sz w:val="18"/>
        <w:szCs w:val="18"/>
      </w:rPr>
    </w:lvl>
    <w:lvl w:ilvl="1">
      <w:start w:val="1"/>
      <w:numFmt w:val="bullet"/>
      <w:pStyle w:val="TableBullet2"/>
      <w:lvlText w:val="–"/>
      <w:lvlJc w:val="left"/>
      <w:pPr>
        <w:tabs>
          <w:tab w:val="num" w:pos="601"/>
        </w:tabs>
        <w:ind w:left="601" w:hanging="300"/>
      </w:pPr>
      <w:rPr>
        <w:rFonts w:ascii="Arial" w:hAnsi="Arial" w:hint="default"/>
        <w:color w:val="0A1B5F"/>
        <w:sz w:val="18"/>
        <w:szCs w:val="18"/>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15:restartNumberingAfterBreak="0">
    <w:nsid w:val="41DD79C2"/>
    <w:multiLevelType w:val="hybridMultilevel"/>
    <w:tmpl w:val="AC386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FC75E0"/>
    <w:multiLevelType w:val="hybridMultilevel"/>
    <w:tmpl w:val="C8E2168E"/>
    <w:lvl w:ilvl="0" w:tplc="26B2E630">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147C35"/>
    <w:multiLevelType w:val="hybridMultilevel"/>
    <w:tmpl w:val="F15E26B4"/>
    <w:lvl w:ilvl="0" w:tplc="26B2E630">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DC7546"/>
    <w:multiLevelType w:val="hybridMultilevel"/>
    <w:tmpl w:val="8632B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83321C"/>
    <w:multiLevelType w:val="hybridMultilevel"/>
    <w:tmpl w:val="A092A66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4F606DB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0230C64"/>
    <w:multiLevelType w:val="hybridMultilevel"/>
    <w:tmpl w:val="7512CE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C4433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AFE15CF"/>
    <w:multiLevelType w:val="hybridMultilevel"/>
    <w:tmpl w:val="B9B4CC56"/>
    <w:lvl w:ilvl="0" w:tplc="0809000B">
      <w:start w:val="1"/>
      <w:numFmt w:val="bullet"/>
      <w:lvlText w:val=""/>
      <w:lvlJc w:val="left"/>
      <w:pPr>
        <w:tabs>
          <w:tab w:val="num" w:pos="1713"/>
        </w:tabs>
        <w:ind w:left="1713" w:hanging="360"/>
      </w:pPr>
      <w:rPr>
        <w:rFonts w:ascii="Wingdings" w:hAnsi="Wingdings" w:hint="default"/>
      </w:rPr>
    </w:lvl>
    <w:lvl w:ilvl="1" w:tplc="08090003" w:tentative="1">
      <w:start w:val="1"/>
      <w:numFmt w:val="bullet"/>
      <w:lvlText w:val="o"/>
      <w:lvlJc w:val="left"/>
      <w:pPr>
        <w:tabs>
          <w:tab w:val="num" w:pos="2433"/>
        </w:tabs>
        <w:ind w:left="2433" w:hanging="360"/>
      </w:pPr>
      <w:rPr>
        <w:rFonts w:ascii="Courier New" w:hAnsi="Courier New" w:cs="Courier New" w:hint="default"/>
      </w:rPr>
    </w:lvl>
    <w:lvl w:ilvl="2" w:tplc="08090005" w:tentative="1">
      <w:start w:val="1"/>
      <w:numFmt w:val="bullet"/>
      <w:lvlText w:val=""/>
      <w:lvlJc w:val="left"/>
      <w:pPr>
        <w:tabs>
          <w:tab w:val="num" w:pos="3153"/>
        </w:tabs>
        <w:ind w:left="3153" w:hanging="360"/>
      </w:pPr>
      <w:rPr>
        <w:rFonts w:ascii="Wingdings" w:hAnsi="Wingdings" w:hint="default"/>
      </w:rPr>
    </w:lvl>
    <w:lvl w:ilvl="3" w:tplc="08090001" w:tentative="1">
      <w:start w:val="1"/>
      <w:numFmt w:val="bullet"/>
      <w:lvlText w:val=""/>
      <w:lvlJc w:val="left"/>
      <w:pPr>
        <w:tabs>
          <w:tab w:val="num" w:pos="3873"/>
        </w:tabs>
        <w:ind w:left="3873" w:hanging="360"/>
      </w:pPr>
      <w:rPr>
        <w:rFonts w:ascii="Symbol" w:hAnsi="Symbol" w:hint="default"/>
      </w:rPr>
    </w:lvl>
    <w:lvl w:ilvl="4" w:tplc="08090003" w:tentative="1">
      <w:start w:val="1"/>
      <w:numFmt w:val="bullet"/>
      <w:lvlText w:val="o"/>
      <w:lvlJc w:val="left"/>
      <w:pPr>
        <w:tabs>
          <w:tab w:val="num" w:pos="4593"/>
        </w:tabs>
        <w:ind w:left="4593" w:hanging="360"/>
      </w:pPr>
      <w:rPr>
        <w:rFonts w:ascii="Courier New" w:hAnsi="Courier New" w:cs="Courier New" w:hint="default"/>
      </w:rPr>
    </w:lvl>
    <w:lvl w:ilvl="5" w:tplc="08090005" w:tentative="1">
      <w:start w:val="1"/>
      <w:numFmt w:val="bullet"/>
      <w:lvlText w:val=""/>
      <w:lvlJc w:val="left"/>
      <w:pPr>
        <w:tabs>
          <w:tab w:val="num" w:pos="5313"/>
        </w:tabs>
        <w:ind w:left="5313" w:hanging="360"/>
      </w:pPr>
      <w:rPr>
        <w:rFonts w:ascii="Wingdings" w:hAnsi="Wingdings" w:hint="default"/>
      </w:rPr>
    </w:lvl>
    <w:lvl w:ilvl="6" w:tplc="08090001" w:tentative="1">
      <w:start w:val="1"/>
      <w:numFmt w:val="bullet"/>
      <w:lvlText w:val=""/>
      <w:lvlJc w:val="left"/>
      <w:pPr>
        <w:tabs>
          <w:tab w:val="num" w:pos="6033"/>
        </w:tabs>
        <w:ind w:left="6033" w:hanging="360"/>
      </w:pPr>
      <w:rPr>
        <w:rFonts w:ascii="Symbol" w:hAnsi="Symbol" w:hint="default"/>
      </w:rPr>
    </w:lvl>
    <w:lvl w:ilvl="7" w:tplc="08090003" w:tentative="1">
      <w:start w:val="1"/>
      <w:numFmt w:val="bullet"/>
      <w:lvlText w:val="o"/>
      <w:lvlJc w:val="left"/>
      <w:pPr>
        <w:tabs>
          <w:tab w:val="num" w:pos="6753"/>
        </w:tabs>
        <w:ind w:left="6753" w:hanging="360"/>
      </w:pPr>
      <w:rPr>
        <w:rFonts w:ascii="Courier New" w:hAnsi="Courier New" w:cs="Courier New" w:hint="default"/>
      </w:rPr>
    </w:lvl>
    <w:lvl w:ilvl="8" w:tplc="08090005" w:tentative="1">
      <w:start w:val="1"/>
      <w:numFmt w:val="bullet"/>
      <w:lvlText w:val=""/>
      <w:lvlJc w:val="left"/>
      <w:pPr>
        <w:tabs>
          <w:tab w:val="num" w:pos="7473"/>
        </w:tabs>
        <w:ind w:left="7473" w:hanging="360"/>
      </w:pPr>
      <w:rPr>
        <w:rFonts w:ascii="Wingdings" w:hAnsi="Wingdings" w:hint="default"/>
      </w:rPr>
    </w:lvl>
  </w:abstractNum>
  <w:abstractNum w:abstractNumId="29" w15:restartNumberingAfterBreak="0">
    <w:nsid w:val="5CAC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04D2C4E"/>
    <w:multiLevelType w:val="hybridMultilevel"/>
    <w:tmpl w:val="DC125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75449E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92E194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C326AAB"/>
    <w:multiLevelType w:val="hybridMultilevel"/>
    <w:tmpl w:val="DB8AD19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29"/>
  </w:num>
  <w:num w:numId="3">
    <w:abstractNumId w:val="6"/>
  </w:num>
  <w:num w:numId="4">
    <w:abstractNumId w:val="25"/>
  </w:num>
  <w:num w:numId="5">
    <w:abstractNumId w:val="27"/>
  </w:num>
  <w:num w:numId="6">
    <w:abstractNumId w:val="7"/>
  </w:num>
  <w:num w:numId="7">
    <w:abstractNumId w:val="31"/>
  </w:num>
  <w:num w:numId="8">
    <w:abstractNumId w:val="13"/>
  </w:num>
  <w:num w:numId="9">
    <w:abstractNumId w:val="33"/>
  </w:num>
  <w:num w:numId="10">
    <w:abstractNumId w:val="12"/>
  </w:num>
  <w:num w:numId="11">
    <w:abstractNumId w:val="30"/>
  </w:num>
  <w:num w:numId="12">
    <w:abstractNumId w:val="10"/>
  </w:num>
  <w:num w:numId="13">
    <w:abstractNumId w:val="15"/>
  </w:num>
  <w:num w:numId="14">
    <w:abstractNumId w:val="18"/>
  </w:num>
  <w:num w:numId="15">
    <w:abstractNumId w:val="34"/>
  </w:num>
  <w:num w:numId="16">
    <w:abstractNumId w:val="32"/>
  </w:num>
  <w:num w:numId="1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3"/>
  </w:num>
  <w:num w:numId="19">
    <w:abstractNumId w:val="14"/>
  </w:num>
  <w:num w:numId="20">
    <w:abstractNumId w:val="4"/>
  </w:num>
  <w:num w:numId="21">
    <w:abstractNumId w:val="5"/>
  </w:num>
  <w:num w:numId="22">
    <w:abstractNumId w:val="23"/>
  </w:num>
  <w:num w:numId="23">
    <w:abstractNumId w:val="20"/>
  </w:num>
  <w:num w:numId="24">
    <w:abstractNumId w:val="2"/>
  </w:num>
  <w:num w:numId="25">
    <w:abstractNumId w:val="28"/>
  </w:num>
  <w:num w:numId="26">
    <w:abstractNumId w:val="26"/>
  </w:num>
  <w:num w:numId="27">
    <w:abstractNumId w:val="24"/>
  </w:num>
  <w:num w:numId="28">
    <w:abstractNumId w:val="11"/>
  </w:num>
  <w:num w:numId="29">
    <w:abstractNumId w:val="1"/>
  </w:num>
  <w:num w:numId="30">
    <w:abstractNumId w:val="21"/>
  </w:num>
  <w:num w:numId="31">
    <w:abstractNumId w:val="22"/>
  </w:num>
  <w:num w:numId="32">
    <w:abstractNumId w:val="19"/>
  </w:num>
  <w:num w:numId="33">
    <w:abstractNumId w:val="17"/>
  </w:num>
  <w:num w:numId="34">
    <w:abstractNumId w:val="8"/>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C3A"/>
    <w:rsid w:val="000611CD"/>
    <w:rsid w:val="0006510E"/>
    <w:rsid w:val="00093465"/>
    <w:rsid w:val="000A37B1"/>
    <w:rsid w:val="000B1A14"/>
    <w:rsid w:val="000C2219"/>
    <w:rsid w:val="000C2315"/>
    <w:rsid w:val="000D6A18"/>
    <w:rsid w:val="000F2676"/>
    <w:rsid w:val="00146410"/>
    <w:rsid w:val="00153AF6"/>
    <w:rsid w:val="001E3DCF"/>
    <w:rsid w:val="0022298E"/>
    <w:rsid w:val="002346E2"/>
    <w:rsid w:val="00242C7C"/>
    <w:rsid w:val="002562F1"/>
    <w:rsid w:val="00283624"/>
    <w:rsid w:val="00297CF1"/>
    <w:rsid w:val="002A6DA1"/>
    <w:rsid w:val="002A7585"/>
    <w:rsid w:val="002B4060"/>
    <w:rsid w:val="002C238D"/>
    <w:rsid w:val="002D28B6"/>
    <w:rsid w:val="0030158C"/>
    <w:rsid w:val="00312487"/>
    <w:rsid w:val="003238E8"/>
    <w:rsid w:val="00373EA3"/>
    <w:rsid w:val="003917D4"/>
    <w:rsid w:val="003A268F"/>
    <w:rsid w:val="003F311C"/>
    <w:rsid w:val="003F3585"/>
    <w:rsid w:val="003F4BC7"/>
    <w:rsid w:val="003F634D"/>
    <w:rsid w:val="004005AC"/>
    <w:rsid w:val="00441A4E"/>
    <w:rsid w:val="00453FC7"/>
    <w:rsid w:val="00454ACF"/>
    <w:rsid w:val="004622D6"/>
    <w:rsid w:val="00497A43"/>
    <w:rsid w:val="004A3D73"/>
    <w:rsid w:val="004A4DF2"/>
    <w:rsid w:val="0051058D"/>
    <w:rsid w:val="00562F79"/>
    <w:rsid w:val="005A2EAE"/>
    <w:rsid w:val="005B5B1E"/>
    <w:rsid w:val="005B6456"/>
    <w:rsid w:val="005C183D"/>
    <w:rsid w:val="005F0D2A"/>
    <w:rsid w:val="00602A1B"/>
    <w:rsid w:val="00610D52"/>
    <w:rsid w:val="00611C3A"/>
    <w:rsid w:val="006160BE"/>
    <w:rsid w:val="00627370"/>
    <w:rsid w:val="006301F6"/>
    <w:rsid w:val="00630D5F"/>
    <w:rsid w:val="006404C1"/>
    <w:rsid w:val="00654689"/>
    <w:rsid w:val="00655157"/>
    <w:rsid w:val="006914A3"/>
    <w:rsid w:val="006A30B5"/>
    <w:rsid w:val="006C0A18"/>
    <w:rsid w:val="006F5C11"/>
    <w:rsid w:val="0070529A"/>
    <w:rsid w:val="00706501"/>
    <w:rsid w:val="00717C67"/>
    <w:rsid w:val="00720836"/>
    <w:rsid w:val="007232F5"/>
    <w:rsid w:val="00727E0B"/>
    <w:rsid w:val="007452BE"/>
    <w:rsid w:val="00745A3B"/>
    <w:rsid w:val="00750B26"/>
    <w:rsid w:val="00755D19"/>
    <w:rsid w:val="00760E14"/>
    <w:rsid w:val="007624E6"/>
    <w:rsid w:val="00780AD9"/>
    <w:rsid w:val="00810853"/>
    <w:rsid w:val="00831A6B"/>
    <w:rsid w:val="008335C6"/>
    <w:rsid w:val="00847CCE"/>
    <w:rsid w:val="008726B9"/>
    <w:rsid w:val="008D5C2F"/>
    <w:rsid w:val="009124DD"/>
    <w:rsid w:val="00920C93"/>
    <w:rsid w:val="0093464D"/>
    <w:rsid w:val="009352E4"/>
    <w:rsid w:val="0097552D"/>
    <w:rsid w:val="00985824"/>
    <w:rsid w:val="00991FD6"/>
    <w:rsid w:val="009C0D57"/>
    <w:rsid w:val="009C1BD7"/>
    <w:rsid w:val="009D0F1D"/>
    <w:rsid w:val="009D1CE9"/>
    <w:rsid w:val="009E4D5A"/>
    <w:rsid w:val="009F14B1"/>
    <w:rsid w:val="00A10278"/>
    <w:rsid w:val="00A12FCC"/>
    <w:rsid w:val="00A63115"/>
    <w:rsid w:val="00A65FE7"/>
    <w:rsid w:val="00A8416B"/>
    <w:rsid w:val="00AB3C4B"/>
    <w:rsid w:val="00AD0797"/>
    <w:rsid w:val="00AE19A1"/>
    <w:rsid w:val="00AE39DD"/>
    <w:rsid w:val="00AE4EC6"/>
    <w:rsid w:val="00AF3905"/>
    <w:rsid w:val="00AF402A"/>
    <w:rsid w:val="00B2519D"/>
    <w:rsid w:val="00B4027C"/>
    <w:rsid w:val="00B87A47"/>
    <w:rsid w:val="00BB191A"/>
    <w:rsid w:val="00BF0E8D"/>
    <w:rsid w:val="00C11740"/>
    <w:rsid w:val="00C175D5"/>
    <w:rsid w:val="00C2428F"/>
    <w:rsid w:val="00C33F2F"/>
    <w:rsid w:val="00C41CF7"/>
    <w:rsid w:val="00C92EA2"/>
    <w:rsid w:val="00CB4918"/>
    <w:rsid w:val="00D05F59"/>
    <w:rsid w:val="00D261FE"/>
    <w:rsid w:val="00D54E9A"/>
    <w:rsid w:val="00D81346"/>
    <w:rsid w:val="00D97612"/>
    <w:rsid w:val="00DC1E56"/>
    <w:rsid w:val="00DC4CEC"/>
    <w:rsid w:val="00E064A9"/>
    <w:rsid w:val="00E60398"/>
    <w:rsid w:val="00EA59DB"/>
    <w:rsid w:val="00EB145B"/>
    <w:rsid w:val="00EB40A8"/>
    <w:rsid w:val="00EB7368"/>
    <w:rsid w:val="00EC4F36"/>
    <w:rsid w:val="00ED6366"/>
    <w:rsid w:val="00EE28B0"/>
    <w:rsid w:val="00F00785"/>
    <w:rsid w:val="00F46302"/>
    <w:rsid w:val="00F47593"/>
    <w:rsid w:val="00F652AC"/>
    <w:rsid w:val="00FA3B92"/>
    <w:rsid w:val="00FD3245"/>
    <w:rsid w:val="00FF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F3721E"/>
  <w15:docId w15:val="{4EA7346E-A6BF-499A-91B4-646602F44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rsid w:val="00EA59D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59DB"/>
    <w:pPr>
      <w:keepNext/>
      <w:spacing w:before="240" w:after="60"/>
      <w:outlineLvl w:val="1"/>
    </w:pPr>
    <w:rPr>
      <w:rFonts w:ascii="Arial" w:hAnsi="Arial" w:cs="Arial"/>
      <w:b/>
      <w:bCs/>
      <w:i/>
      <w:iCs/>
      <w:sz w:val="28"/>
      <w:szCs w:val="28"/>
    </w:rPr>
  </w:style>
  <w:style w:type="paragraph" w:styleId="Heading3">
    <w:name w:val="heading 3"/>
    <w:basedOn w:val="Normal"/>
    <w:next w:val="BodyText"/>
    <w:qFormat/>
    <w:pPr>
      <w:keepNext/>
      <w:spacing w:after="240"/>
      <w:outlineLvl w:val="2"/>
    </w:pPr>
    <w:rPr>
      <w:rFonts w:ascii="Univers (WN)" w:hAnsi="Univers (WN)"/>
      <w:b/>
      <w:i/>
      <w:szCs w:val="20"/>
    </w:rPr>
  </w:style>
  <w:style w:type="paragraph" w:styleId="Heading4">
    <w:name w:val="heading 4"/>
    <w:basedOn w:val="Normal"/>
    <w:next w:val="Normal"/>
    <w:link w:val="Heading4Char"/>
    <w:qFormat/>
    <w:rsid w:val="0022298E"/>
    <w:pPr>
      <w:keepNext/>
      <w:spacing w:before="240" w:after="60"/>
      <w:outlineLvl w:val="3"/>
    </w:pPr>
    <w:rPr>
      <w:b/>
      <w:bCs/>
      <w:sz w:val="28"/>
      <w:szCs w:val="28"/>
    </w:rPr>
  </w:style>
  <w:style w:type="paragraph" w:styleId="Heading5">
    <w:name w:val="heading 5"/>
    <w:basedOn w:val="Normal"/>
    <w:next w:val="Normal"/>
    <w:qFormat/>
    <w:rsid w:val="00EA59DB"/>
    <w:pPr>
      <w:spacing w:before="240" w:after="60"/>
      <w:outlineLvl w:val="4"/>
    </w:pPr>
    <w:rPr>
      <w:b/>
      <w:bCs/>
      <w:i/>
      <w:iCs/>
      <w:sz w:val="26"/>
      <w:szCs w:val="26"/>
    </w:rPr>
  </w:style>
  <w:style w:type="paragraph" w:styleId="Heading6">
    <w:name w:val="heading 6"/>
    <w:basedOn w:val="Normal"/>
    <w:next w:val="Normal"/>
    <w:qFormat/>
    <w:rsid w:val="00EA59DB"/>
    <w:pPr>
      <w:spacing w:before="240" w:after="60"/>
      <w:outlineLvl w:val="5"/>
    </w:pPr>
    <w:rPr>
      <w:b/>
      <w:bCs/>
      <w:sz w:val="22"/>
      <w:szCs w:val="22"/>
    </w:rPr>
  </w:style>
  <w:style w:type="paragraph" w:styleId="Heading7">
    <w:name w:val="heading 7"/>
    <w:basedOn w:val="Normal"/>
    <w:next w:val="Normal"/>
    <w:link w:val="Heading7Char"/>
    <w:qFormat/>
    <w:rsid w:val="00EA59DB"/>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320" w:lineRule="atLeast"/>
    </w:pPr>
    <w:rPr>
      <w:rFonts w:ascii="Arial" w:hAnsi="Arial" w:cs="Arial"/>
      <w:lang w:eastAsia="zh-CN"/>
    </w:rPr>
  </w:style>
  <w:style w:type="paragraph" w:styleId="BodyText">
    <w:name w:val="Body Text"/>
    <w:basedOn w:val="Normal"/>
    <w:rPr>
      <w:rFonts w:ascii="Arial" w:hAnsi="Arial"/>
      <w:i/>
      <w:color w:val="0000FF"/>
      <w:szCs w:val="20"/>
    </w:rPr>
  </w:style>
  <w:style w:type="paragraph" w:styleId="BodyTextIndent2">
    <w:name w:val="Body Text Indent 2"/>
    <w:basedOn w:val="Normal"/>
    <w:pPr>
      <w:spacing w:line="320" w:lineRule="exact"/>
      <w:ind w:left="2552"/>
    </w:pPr>
    <w:rPr>
      <w:rFonts w:ascii="Arial" w:hAnsi="Arial"/>
      <w:b/>
      <w:szCs w:val="20"/>
    </w:rPr>
  </w:style>
  <w:style w:type="paragraph" w:customStyle="1" w:styleId="BodyTextFirst">
    <w:name w:val="Body Text First"/>
    <w:basedOn w:val="Normal"/>
    <w:next w:val="BodyText"/>
    <w:pPr>
      <w:spacing w:before="240" w:after="240"/>
    </w:pPr>
    <w:rPr>
      <w:rFonts w:ascii="CG Times (WN)" w:hAnsi="CG Times (WN)"/>
      <w:szCs w:val="20"/>
    </w:rPr>
  </w:style>
  <w:style w:type="paragraph" w:styleId="DocumentMap">
    <w:name w:val="Document Map"/>
    <w:basedOn w:val="Normal"/>
    <w:semiHidden/>
    <w:rsid w:val="00EB145B"/>
    <w:pPr>
      <w:shd w:val="clear" w:color="auto" w:fill="000080"/>
    </w:pPr>
    <w:rPr>
      <w:rFonts w:ascii="Tahoma" w:hAnsi="Tahoma" w:cs="Tahoma"/>
      <w:sz w:val="20"/>
      <w:szCs w:val="20"/>
    </w:rPr>
  </w:style>
  <w:style w:type="paragraph" w:styleId="BalloonText">
    <w:name w:val="Balloon Text"/>
    <w:basedOn w:val="Normal"/>
    <w:semiHidden/>
    <w:rsid w:val="009F14B1"/>
    <w:rPr>
      <w:rFonts w:ascii="Tahoma" w:hAnsi="Tahoma" w:cs="Tahoma"/>
      <w:sz w:val="16"/>
      <w:szCs w:val="16"/>
    </w:rPr>
  </w:style>
  <w:style w:type="character" w:styleId="Hyperlink">
    <w:name w:val="Hyperlink"/>
    <w:basedOn w:val="DefaultParagraphFont"/>
    <w:rsid w:val="005B5B1E"/>
    <w:rPr>
      <w:color w:val="0000FF" w:themeColor="hyperlink"/>
      <w:u w:val="single"/>
    </w:rPr>
  </w:style>
  <w:style w:type="paragraph" w:styleId="ListParagraph">
    <w:name w:val="List Paragraph"/>
    <w:basedOn w:val="Normal"/>
    <w:uiPriority w:val="34"/>
    <w:qFormat/>
    <w:rsid w:val="00810853"/>
    <w:pPr>
      <w:ind w:left="720"/>
      <w:contextualSpacing/>
    </w:pPr>
  </w:style>
  <w:style w:type="character" w:styleId="FollowedHyperlink">
    <w:name w:val="FollowedHyperlink"/>
    <w:basedOn w:val="DefaultParagraphFont"/>
    <w:rsid w:val="003F4BC7"/>
    <w:rPr>
      <w:color w:val="800080" w:themeColor="followedHyperlink"/>
      <w:u w:val="single"/>
    </w:rPr>
  </w:style>
  <w:style w:type="table" w:styleId="TableGrid">
    <w:name w:val="Table Grid"/>
    <w:basedOn w:val="TableNormal"/>
    <w:rsid w:val="003917D4"/>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917D4"/>
    <w:pPr>
      <w:tabs>
        <w:tab w:val="center" w:pos="4513"/>
        <w:tab w:val="right" w:pos="9026"/>
      </w:tabs>
    </w:pPr>
  </w:style>
  <w:style w:type="character" w:customStyle="1" w:styleId="FooterChar">
    <w:name w:val="Footer Char"/>
    <w:basedOn w:val="DefaultParagraphFont"/>
    <w:link w:val="Footer"/>
    <w:rsid w:val="003917D4"/>
    <w:rPr>
      <w:sz w:val="24"/>
      <w:szCs w:val="24"/>
      <w:lang w:eastAsia="en-US"/>
    </w:rPr>
  </w:style>
  <w:style w:type="character" w:customStyle="1" w:styleId="Heading7Char">
    <w:name w:val="Heading 7 Char"/>
    <w:basedOn w:val="DefaultParagraphFont"/>
    <w:link w:val="Heading7"/>
    <w:rsid w:val="00C41CF7"/>
    <w:rPr>
      <w:sz w:val="24"/>
      <w:szCs w:val="24"/>
      <w:lang w:eastAsia="en-US"/>
    </w:rPr>
  </w:style>
  <w:style w:type="character" w:customStyle="1" w:styleId="Heading4Char">
    <w:name w:val="Heading 4 Char"/>
    <w:basedOn w:val="DefaultParagraphFont"/>
    <w:link w:val="Heading4"/>
    <w:rsid w:val="0022298E"/>
    <w:rPr>
      <w:b/>
      <w:bCs/>
      <w:sz w:val="28"/>
      <w:szCs w:val="28"/>
      <w:lang w:eastAsia="en-US"/>
    </w:rPr>
  </w:style>
  <w:style w:type="paragraph" w:customStyle="1" w:styleId="TableBullet">
    <w:name w:val="Table Bullet"/>
    <w:basedOn w:val="Normal"/>
    <w:rsid w:val="0022298E"/>
    <w:pPr>
      <w:numPr>
        <w:numId w:val="32"/>
      </w:numPr>
      <w:spacing w:before="60" w:after="60" w:line="240" w:lineRule="atLeast"/>
    </w:pPr>
    <w:rPr>
      <w:rFonts w:ascii="Arial" w:eastAsia="Times" w:hAnsi="Arial"/>
      <w:sz w:val="18"/>
      <w:szCs w:val="18"/>
      <w:lang w:eastAsia="en-GB"/>
    </w:rPr>
  </w:style>
  <w:style w:type="paragraph" w:customStyle="1" w:styleId="TableBullet2">
    <w:name w:val="Table Bullet 2"/>
    <w:basedOn w:val="TableBullet"/>
    <w:rsid w:val="0022298E"/>
    <w:pPr>
      <w:widowControl w:val="0"/>
      <w:numPr>
        <w:ilvl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298391">
      <w:bodyDiv w:val="1"/>
      <w:marLeft w:val="0"/>
      <w:marRight w:val="0"/>
      <w:marTop w:val="0"/>
      <w:marBottom w:val="0"/>
      <w:divBdr>
        <w:top w:val="none" w:sz="0" w:space="0" w:color="auto"/>
        <w:left w:val="none" w:sz="0" w:space="0" w:color="auto"/>
        <w:bottom w:val="none" w:sz="0" w:space="0" w:color="auto"/>
        <w:right w:val="none" w:sz="0" w:space="0" w:color="auto"/>
      </w:divBdr>
    </w:div>
    <w:div w:id="161848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wbc-fp-1\apps\apps\OFFICE2016\Job%20Description%20Person%20Specifica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Reference" ma:contentTypeID="0x0101004006F74AA777284A8BC03E650336547B01001C1E6CFBE6D5BF4488F6B532343BCC05" ma:contentTypeVersion="226" ma:contentTypeDescription="Create a new Reference document." ma:contentTypeScope="" ma:versionID="c0b736d88f3156e8f532973ca0856be2">
  <xsd:schema xmlns:xsd="http://www.w3.org/2001/XMLSchema" xmlns:xs="http://www.w3.org/2001/XMLSchema" xmlns:p="http://schemas.microsoft.com/office/2006/metadata/properties" xmlns:ns1="http://schemas.microsoft.com/sharepoint/v3" xmlns:ns2="96eb78c6-d990-4d86-b1df-5389007b3083" xmlns:ns3="http://schemas.microsoft.com/sharepoint/v3/fields" targetNamespace="http://schemas.microsoft.com/office/2006/metadata/properties" ma:root="true" ma:fieldsID="3e4d888f7ccd636cea84b48514f604cf" ns1:_="" ns2:_="" ns3:_="">
    <xsd:import namespace="http://schemas.microsoft.com/sharepoint/v3"/>
    <xsd:import namespace="96eb78c6-d990-4d86-b1df-5389007b3083"/>
    <xsd:import namespace="http://schemas.microsoft.com/sharepoint/v3/fields"/>
    <xsd:element name="properties">
      <xsd:complexType>
        <xsd:sequence>
          <xsd:element name="documentManagement">
            <xsd:complexType>
              <xsd:all>
                <xsd:element ref="ns2:MeetingDate" minOccurs="0"/>
                <xsd:element ref="ns2:DocumentDate" minOccurs="0"/>
                <xsd:element ref="ns2:UPRN" minOccurs="0"/>
                <xsd:element ref="ns2:RoadName" minOccurs="0"/>
                <xsd:element ref="ns2:FinancialYear" minOccurs="0"/>
                <xsd:element ref="ns2:BankingDate" minOccurs="0"/>
                <xsd:element ref="ns2:BookingReference" minOccurs="0"/>
                <xsd:element ref="ns2:Client" minOccurs="0"/>
                <xsd:element ref="ns2:DitchNumber" minOccurs="0"/>
                <xsd:element ref="ns2:UniqueReferenceNumber" minOccurs="0"/>
                <xsd:element ref="ns2:CAPSReference" minOccurs="0"/>
                <xsd:element ref="ns1:WorkAddress" minOccurs="0"/>
                <xsd:element ref="ns3:Location" minOccurs="0"/>
                <xsd:element ref="ns2:CounterPartyName" minOccurs="0"/>
                <xsd:element ref="ns2:Reference" minOccurs="0"/>
                <xsd:element ref="ns2:MaturityDate" minOccurs="0"/>
                <xsd:element ref="ns2:_dlc_DocId" minOccurs="0"/>
                <xsd:element ref="ns2:FirstLineAddress" minOccurs="0"/>
                <xsd:element ref="ns2:i9a481bd7d1840d7996ff2e43aa0304a" minOccurs="0"/>
                <xsd:element ref="ns2:k750cd4564104c499c33e5450e8389d9" minOccurs="0"/>
                <xsd:element ref="ns2:_dlc_DocIdUrl" minOccurs="0"/>
                <xsd:element ref="ns2:i0b8c5eaf1ad48b2bc96b822b4d88b04" minOccurs="0"/>
                <xsd:element ref="ns2:hcec3410f7fc4ecc98f123bc9be6e0c2" minOccurs="0"/>
                <xsd:element ref="ns2:_dlc_DocIdPersistId" minOccurs="0"/>
                <xsd:element ref="ns2:cb9dd883e6354316b0d5d0f18f731892" minOccurs="0"/>
                <xsd:element ref="ns2:cede54a8b42a412b8c3b89f301be15b5" minOccurs="0"/>
                <xsd:element ref="ns2:TaxCatchAll" minOccurs="0"/>
                <xsd:element ref="ns2:o185fe7133664146ae0854f4a6694a73" minOccurs="0"/>
                <xsd:element ref="ns2:TaxCatchAllLabel" minOccurs="0"/>
                <xsd:element ref="ns2:h762119d309548b1a9d3da5d697bb4ae" minOccurs="0"/>
                <xsd:element ref="ns2:jb2dc3c9890740859eee364bcd3efbe6" minOccurs="0"/>
                <xsd:element ref="ns2:a913ce868f7640bda6ed7044b927266f" minOccurs="0"/>
                <xsd:element ref="ns2:ed79e86673a64de29b609e1721c7626d" minOccurs="0"/>
                <xsd:element ref="ns1:_dlc_Exempt" minOccurs="0"/>
                <xsd:element ref="ns1:_dlc_ExpireDateSaved" minOccurs="0"/>
                <xsd:element ref="ns2:j2fca25e10e64ac0ba45f6f82f4d51fa" minOccurs="0"/>
                <xsd:element ref="ns1:_dlc_ExpireDate" minOccurs="0"/>
                <xsd:element ref="ns2:n5ed98a4e2f14fa587cfe2143a033256" minOccurs="0"/>
                <xsd:element ref="ns2:n1a4a89002084de5ac2106e937c1b909" minOccurs="0"/>
                <xsd:element ref="ns2:m3aef5a28d5b4b27bd0554ee3c676de1" minOccurs="0"/>
                <xsd:element ref="ns2:e71543dc4e5a45e08828eaa2b1b10974" minOccurs="0"/>
                <xsd:element ref="ns2:gdaa15ff613b4d0fbb0adf181104a1c6" minOccurs="0"/>
                <xsd:element ref="ns2:c76b74a828604598baca3b8e09dbe7e4" minOccurs="0"/>
                <xsd:element ref="ns2:b1f0d39f53a24bd79b4bd9293ca72102" minOccurs="0"/>
                <xsd:element ref="ns2:aabf747856fa4df28b255c8d2d9cdf1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WorkAddress" ma:index="29" nillable="true" ma:displayName="Address" ma:hidden="true" ma:internalName="WorkAddress" ma:readOnly="true">
      <xsd:simpleType>
        <xsd:restriction base="dms:Note"/>
      </xsd:simpleType>
    </xsd:element>
    <xsd:element name="_dlc_Exempt" ma:index="58" nillable="true" ma:displayName="Exempt from Policy" ma:description="" ma:hidden="true" ma:internalName="_dlc_Exempt" ma:readOnly="true">
      <xsd:simpleType>
        <xsd:restriction base="dms:Unknown"/>
      </xsd:simpleType>
    </xsd:element>
    <xsd:element name="_dlc_ExpireDateSaved" ma:index="59" nillable="true" ma:displayName="Original Expiration Date" ma:description="" ma:hidden="true" ma:internalName="_dlc_ExpireDateSaved" ma:readOnly="true">
      <xsd:simpleType>
        <xsd:restriction base="dms:DateTime"/>
      </xsd:simpleType>
    </xsd:element>
    <xsd:element name="_dlc_ExpireDate" ma:index="61"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b78c6-d990-4d86-b1df-5389007b3083" elementFormDefault="qualified">
    <xsd:import namespace="http://schemas.microsoft.com/office/2006/documentManagement/types"/>
    <xsd:import namespace="http://schemas.microsoft.com/office/infopath/2007/PartnerControls"/>
    <xsd:element name="MeetingDate" ma:index="5" nillable="true" ma:displayName="Meeting Date" ma:format="DateOnly" ma:hidden="true" ma:internalName="MeetingDate" ma:readOnly="true">
      <xsd:simpleType>
        <xsd:restriction base="dms:DateTime"/>
      </xsd:simpleType>
    </xsd:element>
    <xsd:element name="DocumentDate" ma:index="7" nillable="true" ma:displayName="Document Date" ma:format="DateOnly" ma:hidden="true" ma:internalName="DocumentDate" ma:readOnly="true">
      <xsd:simpleType>
        <xsd:restriction base="dms:DateTime"/>
      </xsd:simpleType>
    </xsd:element>
    <xsd:element name="UPRN" ma:index="8" nillable="true" ma:displayName="UPRN" ma:hidden="true" ma:internalName="UPRN" ma:readOnly="true">
      <xsd:simpleType>
        <xsd:restriction base="dms:Text"/>
      </xsd:simpleType>
    </xsd:element>
    <xsd:element name="RoadName" ma:index="9" nillable="true" ma:displayName="Road Name" ma:hidden="true" ma:internalName="RoadName" ma:readOnly="true">
      <xsd:simpleType>
        <xsd:restriction base="dms:Text"/>
      </xsd:simpleType>
    </xsd:element>
    <xsd:element name="FinancialYear" ma:index="14" nillable="true" ma:displayName="Financial Year" ma:format="Dropdown" ma:hidden="true" ma:internalName="FinancialYear" ma:readOnly="true">
      <xsd:simpleType>
        <xsd:restriction base="dms:Choice">
          <xsd:enumeration value="N/A"/>
          <xsd:enumeration value="2000/2001"/>
          <xsd:enumeration value="2001/2002"/>
          <xsd:enumeration value="2002/2003"/>
          <xsd:enumeration value="2003/2004"/>
          <xsd:enumeration value="2004/2005"/>
          <xsd:enumeration value="2005/2006"/>
          <xsd:enumeration value="2006/2007"/>
          <xsd:enumeration value="2007/2008"/>
          <xsd:enumeration value="2008/2009"/>
          <xsd:enumeration value="2009/2010"/>
          <xsd:enumeration value="2010/2011"/>
          <xsd:enumeration value="2011/2012"/>
          <xsd:enumeration value="2012/2013"/>
          <xsd:enumeration value="2013/2014"/>
          <xsd:enumeration value="2014/2015"/>
          <xsd:enumeration value="2015/2016"/>
          <xsd:enumeration value="2016/2017"/>
          <xsd:enumeration value="2017/2018"/>
          <xsd:enumeration value="2018/2019"/>
          <xsd:enumeration value="2019/2020"/>
          <xsd:enumeration value="2020/2021"/>
          <xsd:enumeration value="2021/2022"/>
          <xsd:enumeration value="2022/2023"/>
          <xsd:enumeration value="2023/2024"/>
          <xsd:enumeration value="2024/2025"/>
        </xsd:restriction>
      </xsd:simpleType>
    </xsd:element>
    <xsd:element name="BankingDate" ma:index="16" nillable="true" ma:displayName="Banking Date" ma:format="DateOnly" ma:hidden="true" ma:internalName="BankingDate" ma:readOnly="true">
      <xsd:simpleType>
        <xsd:restriction base="dms:DateTime"/>
      </xsd:simpleType>
    </xsd:element>
    <xsd:element name="BookingReference" ma:index="17" nillable="true" ma:displayName="Booking Reference" ma:hidden="true" ma:internalName="BookingReference" ma:readOnly="true">
      <xsd:simpleType>
        <xsd:restriction base="dms:Text"/>
      </xsd:simpleType>
    </xsd:element>
    <xsd:element name="Client" ma:index="18" nillable="true" ma:displayName="Client" ma:hidden="true" ma:internalName="Client" ma:readOnly="true">
      <xsd:simpleType>
        <xsd:restriction base="dms:Text"/>
      </xsd:simpleType>
    </xsd:element>
    <xsd:element name="DitchNumber" ma:index="23" nillable="true" ma:displayName="Location/Ditch Number" ma:hidden="true" ma:internalName="DitchNumber" ma:readOnly="true">
      <xsd:simpleType>
        <xsd:restriction base="dms:Text">
          <xsd:maxLength value="255"/>
        </xsd:restriction>
      </xsd:simpleType>
    </xsd:element>
    <xsd:element name="UniqueReferenceNumber" ma:index="25" nillable="true" ma:displayName="Unique Reference Number" ma:hidden="true" ma:internalName="UniqueReferenceNumber" ma:readOnly="true">
      <xsd:simpleType>
        <xsd:restriction base="dms:Text"/>
      </xsd:simpleType>
    </xsd:element>
    <xsd:element name="CAPSReference" ma:index="27" nillable="true" ma:displayName="CAPS Reference" ma:hidden="true" ma:internalName="CAPSReference" ma:readOnly="true">
      <xsd:simpleType>
        <xsd:restriction base="dms:Text"/>
      </xsd:simpleType>
    </xsd:element>
    <xsd:element name="CounterPartyName" ma:index="32" nillable="true" ma:displayName="Counter Party Name" ma:hidden="true" ma:internalName="CounterPartyName" ma:readOnly="true">
      <xsd:simpleType>
        <xsd:restriction base="dms:Text">
          <xsd:maxLength value="255"/>
        </xsd:restriction>
      </xsd:simpleType>
    </xsd:element>
    <xsd:element name="Reference" ma:index="33" nillable="true" ma:displayName="Reference" ma:hidden="true" ma:internalName="Reference" ma:readOnly="true">
      <xsd:simpleType>
        <xsd:restriction base="dms:Text">
          <xsd:maxLength value="255"/>
        </xsd:restriction>
      </xsd:simpleType>
    </xsd:element>
    <xsd:element name="MaturityDate" ma:index="34" nillable="true" ma:displayName="Maturity Date" ma:format="DateOnly" ma:hidden="true" ma:internalName="MaturityDate" ma:readOnly="true">
      <xsd:simpleType>
        <xsd:restriction base="dms:DateTime"/>
      </xsd:simpleType>
    </xsd:element>
    <xsd:element name="_dlc_DocId" ma:index="38" nillable="true" ma:displayName="Document ID Value" ma:description="The value of the document ID assigned to this item." ma:internalName="_dlc_DocId" ma:readOnly="true">
      <xsd:simpleType>
        <xsd:restriction base="dms:Text"/>
      </xsd:simpleType>
    </xsd:element>
    <xsd:element name="FirstLineAddress" ma:index="39" nillable="true" ma:displayName="First Line of Address" ma:hidden="true" ma:internalName="FirstLineAddress" ma:readOnly="true">
      <xsd:simpleType>
        <xsd:restriction base="dms:Text"/>
      </xsd:simpleType>
    </xsd:element>
    <xsd:element name="i9a481bd7d1840d7996ff2e43aa0304a" ma:index="41" nillable="true" ma:taxonomy="true" ma:internalName="i9a481bd7d1840d7996ff2e43aa0304a" ma:taxonomyFieldName="DocumentType" ma:displayName="Document Type" ma:readOnly="true" ma:fieldId="{29a481bd-7d18-40d7-996f-f2e43aa0304a}" ma:sspId="d664015b-6f26-4790-8fda-85f68c61414f" ma:termSetId="9c279e62-8532-4b23-8048-c4c1c82c7f5b" ma:anchorId="00000000-0000-0000-0000-000000000000" ma:open="false" ma:isKeyword="false">
      <xsd:complexType>
        <xsd:sequence>
          <xsd:element ref="pc:Terms" minOccurs="0" maxOccurs="1"/>
        </xsd:sequence>
      </xsd:complexType>
    </xsd:element>
    <xsd:element name="k750cd4564104c499c33e5450e8389d9" ma:index="42" nillable="true" ma:taxonomy="true" ma:internalName="k750cd4564104c499c33e5450e8389d9" ma:taxonomyFieldName="GreenSpace" ma:displayName="Site Name" ma:readOnly="true" ma:default="" ma:fieldId="{4750cd45-6410-4c49-9c33-e5450e8389d9}" ma:sspId="d664015b-6f26-4790-8fda-85f68c61414f" ma:termSetId="e21b598e-0536-4564-8924-8c8009dd1012" ma:anchorId="00000000-0000-0000-0000-000000000000" ma:open="false" ma:isKeyword="false">
      <xsd:complexType>
        <xsd:sequence>
          <xsd:element ref="pc:Terms" minOccurs="0" maxOccurs="1"/>
        </xsd:sequence>
      </xsd:complexType>
    </xsd:element>
    <xsd:element name="_dlc_DocIdUrl" ma:index="4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i0b8c5eaf1ad48b2bc96b822b4d88b04" ma:index="44" nillable="true" ma:taxonomy="true" ma:internalName="i0b8c5eaf1ad48b2bc96b822b4d88b04" ma:taxonomyFieldName="CMGOwner" ma:displayName="CMG Owner" ma:readOnly="true" ma:fieldId="{20b8c5ea-f1ad-48b2-bc96-b822b4d88b04}" ma:sspId="d664015b-6f26-4790-8fda-85f68c61414f" ma:termSetId="73a34751-e7ce-461a-88a4-a014ac1fb4ac" ma:anchorId="00000000-0000-0000-0000-000000000000" ma:open="false" ma:isKeyword="false">
      <xsd:complexType>
        <xsd:sequence>
          <xsd:element ref="pc:Terms" minOccurs="0" maxOccurs="1"/>
        </xsd:sequence>
      </xsd:complexType>
    </xsd:element>
    <xsd:element name="hcec3410f7fc4ecc98f123bc9be6e0c2" ma:index="45" nillable="true" ma:taxonomy="true" ma:internalName="hcec3410f7fc4ecc98f123bc9be6e0c2" ma:taxonomyFieldName="FrequencyBalance" ma:displayName="Frequency of Balance" ma:readOnly="true" ma:fieldId="{1cec3410-f7fc-4ecc-98f1-23bc9be6e0c2}" ma:sspId="d664015b-6f26-4790-8fda-85f68c61414f" ma:termSetId="e7a626b7-91f2-42b3-837b-647876b689fe" ma:anchorId="00000000-0000-0000-0000-000000000000" ma:open="false" ma:isKeyword="false">
      <xsd:complexType>
        <xsd:sequence>
          <xsd:element ref="pc:Terms" minOccurs="0" maxOccurs="1"/>
        </xsd:sequence>
      </xsd:complexType>
    </xsd:element>
    <xsd:element name="_dlc_DocIdPersistId" ma:index="46" nillable="true" ma:displayName="Persist ID" ma:description="Keep ID on add." ma:hidden="true" ma:internalName="_dlc_DocIdPersistId" ma:readOnly="true">
      <xsd:simpleType>
        <xsd:restriction base="dms:Boolean"/>
      </xsd:simpleType>
    </xsd:element>
    <xsd:element name="cb9dd883e6354316b0d5d0f18f731892" ma:index="47" nillable="true" ma:taxonomy="true" ma:internalName="cb9dd883e6354316b0d5d0f18f731892" ma:taxonomyFieldName="ElectoralYear" ma:displayName="Electoral Year" ma:readOnly="true" ma:fieldId="{cb9dd883-e635-4316-b0d5-d0f18f731892}" ma:sspId="d664015b-6f26-4790-8fda-85f68c61414f" ma:termSetId="b50bc678-da48-4187-8560-57cfac51eeb5" ma:anchorId="00000000-0000-0000-0000-000000000000" ma:open="false" ma:isKeyword="false">
      <xsd:complexType>
        <xsd:sequence>
          <xsd:element ref="pc:Terms" minOccurs="0" maxOccurs="1"/>
        </xsd:sequence>
      </xsd:complexType>
    </xsd:element>
    <xsd:element name="cede54a8b42a412b8c3b89f301be15b5" ma:index="48" nillable="true" ma:taxonomy="true" ma:internalName="cede54a8b42a412b8c3b89f301be15b5" ma:taxonomyFieldName="WBCDepartment" ma:displayName="Module Groups" ma:readOnly="true" ma:default="" ma:fieldId="{cede54a8-b42a-412b-8c3b-89f301be15b5}" ma:sspId="d664015b-6f26-4790-8fda-85f68c61414f" ma:termSetId="823232bb-1de5-4b1e-a907-f2ac78d6a309" ma:anchorId="00000000-0000-0000-0000-000000000000" ma:open="false" ma:isKeyword="false">
      <xsd:complexType>
        <xsd:sequence>
          <xsd:element ref="pc:Terms" minOccurs="0" maxOccurs="1"/>
        </xsd:sequence>
      </xsd:complexType>
    </xsd:element>
    <xsd:element name="TaxCatchAll" ma:index="49" nillable="true" ma:displayName="Taxonomy Catch All Column" ma:description="" ma:hidden="true" ma:list="{112b0616-f9c6-4f2c-81bb-42e7c0fdacb2}" ma:internalName="TaxCatchAll" ma:showField="CatchAllData"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o185fe7133664146ae0854f4a6694a73" ma:index="50" nillable="true" ma:taxonomy="true" ma:internalName="o185fe7133664146ae0854f4a6694a73" ma:taxonomyFieldName="MunicipalYear" ma:displayName="Municipal Year" ma:readOnly="true" ma:fieldId="{8185fe71-3366-4146-ae08-54f4a6694a73}" ma:sspId="d664015b-6f26-4790-8fda-85f68c61414f" ma:termSetId="e503bddf-fad3-4d67-aa9f-a4304b6123f7" ma:anchorId="00000000-0000-0000-0000-000000000000" ma:open="false" ma:isKeyword="false">
      <xsd:complexType>
        <xsd:sequence>
          <xsd:element ref="pc:Terms" minOccurs="0" maxOccurs="1"/>
        </xsd:sequence>
      </xsd:complexType>
    </xsd:element>
    <xsd:element name="TaxCatchAllLabel" ma:index="51" nillable="true" ma:displayName="Taxonomy Catch All Column1" ma:description="" ma:hidden="true" ma:list="{112b0616-f9c6-4f2c-81bb-42e7c0fdacb2}" ma:internalName="TaxCatchAllLabel" ma:readOnly="true" ma:showField="CatchAllDataLabel"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h762119d309548b1a9d3da5d697bb4ae" ma:index="52" nillable="true" ma:taxonomy="true" ma:internalName="h762119d309548b1a9d3da5d697bb4ae" ma:taxonomyFieldName="SubTopic" ma:displayName="Sub-Topic" ma:readOnly="true" ma:fieldId="{1762119d-3095-48b1-a9d3-da5d697bb4ae}" ma:sspId="d664015b-6f26-4790-8fda-85f68c61414f" ma:termSetId="9268e354-5fe0-4b0b-b8ac-55404d268fc7" ma:anchorId="00000000-0000-0000-0000-000000000000" ma:open="false" ma:isKeyword="false">
      <xsd:complexType>
        <xsd:sequence>
          <xsd:element ref="pc:Terms" minOccurs="0" maxOccurs="1"/>
        </xsd:sequence>
      </xsd:complexType>
    </xsd:element>
    <xsd:element name="jb2dc3c9890740859eee364bcd3efbe6" ma:index="54" nillable="true" ma:taxonomy="true" ma:internalName="jb2dc3c9890740859eee364bcd3efbe6" ma:taxonomyFieldName="Election" ma:displayName="Election" ma:readOnly="true" ma:fieldId="{3b2dc3c9-8907-4085-9eee-364bcd3efbe6}" ma:sspId="d664015b-6f26-4790-8fda-85f68c61414f" ma:termSetId="9acf6e91-66d3-4ce4-8d30-f65df68883fd" ma:anchorId="00000000-0000-0000-0000-000000000000" ma:open="false" ma:isKeyword="false">
      <xsd:complexType>
        <xsd:sequence>
          <xsd:element ref="pc:Terms" minOccurs="0" maxOccurs="1"/>
        </xsd:sequence>
      </xsd:complexType>
    </xsd:element>
    <xsd:element name="a913ce868f7640bda6ed7044b927266f" ma:index="56" nillable="true" ma:taxonomy="true" ma:internalName="a913ce868f7640bda6ed7044b927266f" ma:taxonomyFieldName="Month" ma:displayName="Month" ma:readOnly="true" ma:fieldId="{a913ce86-8f76-40bd-a6ed-7044b927266f}" ma:sspId="d664015b-6f26-4790-8fda-85f68c61414f" ma:termSetId="2df7a056-de22-4352-9d7b-55bd39086534" ma:anchorId="00000000-0000-0000-0000-000000000000" ma:open="false" ma:isKeyword="false">
      <xsd:complexType>
        <xsd:sequence>
          <xsd:element ref="pc:Terms" minOccurs="0" maxOccurs="1"/>
        </xsd:sequence>
      </xsd:complexType>
    </xsd:element>
    <xsd:element name="ed79e86673a64de29b609e1721c7626d" ma:index="57" nillable="true" ma:taxonomy="true" ma:internalName="ed79e86673a64de29b609e1721c7626d" ma:taxonomyFieldName="TownCentreLocation" ma:displayName="Town Centre Location" ma:readOnly="true" ma:fieldId="{ed79e866-73a6-4de2-9b60-9e1721c7626d}" ma:sspId="d664015b-6f26-4790-8fda-85f68c61414f" ma:termSetId="3df2fa2e-d298-4858-9f73-3eed55e9e296" ma:anchorId="00000000-0000-0000-0000-000000000000" ma:open="false" ma:isKeyword="false">
      <xsd:complexType>
        <xsd:sequence>
          <xsd:element ref="pc:Terms" minOccurs="0" maxOccurs="1"/>
        </xsd:sequence>
      </xsd:complexType>
    </xsd:element>
    <xsd:element name="j2fca25e10e64ac0ba45f6f82f4d51fa" ma:index="60" ma:taxonomy="true" ma:internalName="j2fca25e10e64ac0ba45f6f82f4d51fa" ma:taxonomyFieldName="Topic" ma:displayName="Topic" ma:fieldId="{32fca25e-10e6-4ac0-ba45-f6f82f4d51fa}" ma:sspId="d664015b-6f26-4790-8fda-85f68c61414f" ma:termSetId="9b2e49a0-c3cb-4947-a551-8832936df02e" ma:anchorId="53a62c38-7ac6-49f0-a1d0-7bf57668e808" ma:open="false" ma:isKeyword="false">
      <xsd:complexType>
        <xsd:sequence>
          <xsd:element ref="pc:Terms" minOccurs="0" maxOccurs="1"/>
        </xsd:sequence>
      </xsd:complexType>
    </xsd:element>
    <xsd:element name="n5ed98a4e2f14fa587cfe2143a033256" ma:index="62" nillable="true" ma:taxonomy="true" ma:internalName="n5ed98a4e2f14fa587cfe2143a033256" ma:taxonomyFieldName="Supplier" ma:displayName="Supplier" ma:readOnly="true" ma:default="" ma:fieldId="{75ed98a4-e2f1-4fa5-87cf-e2143a033256}" ma:taxonomyMulti="true" ma:sspId="d664015b-6f26-4790-8fda-85f68c61414f" ma:termSetId="f28968bf-4bf8-458d-9bec-4037ff35f418" ma:anchorId="00000000-0000-0000-0000-000000000000" ma:open="false" ma:isKeyword="false">
      <xsd:complexType>
        <xsd:sequence>
          <xsd:element ref="pc:Terms" minOccurs="0" maxOccurs="1"/>
        </xsd:sequence>
      </xsd:complexType>
    </xsd:element>
    <xsd:element name="n1a4a89002084de5ac2106e937c1b909" ma:index="63" nillable="true" ma:taxonomy="true" ma:internalName="n1a4a89002084de5ac2106e937c1b909" ma:taxonomyFieldName="Year" ma:displayName="Year" ma:readOnly="true" ma:fieldId="{71a4a890-0208-4de5-ac21-06e937c1b909}" ma:sspId="d664015b-6f26-4790-8fda-85f68c61414f" ma:termSetId="06a7143b-8110-4dba-be21-8ccfd986628e" ma:anchorId="00000000-0000-0000-0000-000000000000" ma:open="false" ma:isKeyword="false">
      <xsd:complexType>
        <xsd:sequence>
          <xsd:element ref="pc:Terms" minOccurs="0" maxOccurs="1"/>
        </xsd:sequence>
      </xsd:complexType>
    </xsd:element>
    <xsd:element name="m3aef5a28d5b4b27bd0554ee3c676de1" ma:index="64" nillable="true" ma:taxonomy="true" ma:internalName="m3aef5a28d5b4b27bd0554ee3c676de1" ma:taxonomyFieldName="Software" ma:displayName="Software" ma:readOnly="true" ma:fieldId="{63aef5a2-8d5b-4b27-bd05-54ee3c676de1}" ma:taxonomyMulti="true" ma:sspId="d664015b-6f26-4790-8fda-85f68c61414f" ma:termSetId="f6a34d56-d04f-483f-bec7-5694095d67f3" ma:anchorId="00000000-0000-0000-0000-000000000000" ma:open="false" ma:isKeyword="false">
      <xsd:complexType>
        <xsd:sequence>
          <xsd:element ref="pc:Terms" minOccurs="0" maxOccurs="1"/>
        </xsd:sequence>
      </xsd:complexType>
    </xsd:element>
    <xsd:element name="e71543dc4e5a45e08828eaa2b1b10974" ma:index="65" nillable="true" ma:taxonomy="true" ma:internalName="e71543dc4e5a45e08828eaa2b1b10974" ma:taxonomyFieldName="Function" ma:displayName="Function" ma:readOnly="true" ma:fieldId="{e71543dc-4e5a-45e0-8828-eaa2b1b10974}" ma:sspId="d664015b-6f26-4790-8fda-85f68c61414f" ma:termSetId="c5d37f1e-b019-48cf-a37c-2d8120315151" ma:anchorId="00000000-0000-0000-0000-000000000000" ma:open="false" ma:isKeyword="false">
      <xsd:complexType>
        <xsd:sequence>
          <xsd:element ref="pc:Terms" minOccurs="0" maxOccurs="1"/>
        </xsd:sequence>
      </xsd:complexType>
    </xsd:element>
    <xsd:element name="gdaa15ff613b4d0fbb0adf181104a1c6" ma:index="67" nillable="true" ma:taxonomy="true" ma:internalName="gdaa15ff613b4d0fbb0adf181104a1c6" ma:taxonomyFieldName="ProtMark" ma:displayName="Protective Marking" ma:fieldId="{0daa15ff-613b-4d0f-bb0a-df181104a1c6}" ma:sspId="d664015b-6f26-4790-8fda-85f68c61414f" ma:termSetId="a49a67d7-0fb6-4bd8-a815-9c8ed723da5e" ma:anchorId="00000000-0000-0000-0000-000000000000" ma:open="false" ma:isKeyword="false">
      <xsd:complexType>
        <xsd:sequence>
          <xsd:element ref="pc:Terms" minOccurs="0" maxOccurs="1"/>
        </xsd:sequence>
      </xsd:complexType>
    </xsd:element>
    <xsd:element name="c76b74a828604598baca3b8e09dbe7e4" ma:index="68" nillable="true" ma:taxonomy="true" ma:internalName="c76b74a828604598baca3b8e09dbe7e4" ma:taxonomyFieldName="ICTLocation" ma:displayName="ICT Location" ma:readOnly="true" ma:fieldId="{c76b74a8-2860-4598-baca-3b8e09dbe7e4}" ma:taxonomyMulti="true" ma:sspId="d664015b-6f26-4790-8fda-85f68c61414f" ma:termSetId="13ca6c15-6d79-4947-94cf-ae96a0a51a1b" ma:anchorId="00000000-0000-0000-0000-000000000000" ma:open="false" ma:isKeyword="false">
      <xsd:complexType>
        <xsd:sequence>
          <xsd:element ref="pc:Terms" minOccurs="0" maxOccurs="1"/>
        </xsd:sequence>
      </xsd:complexType>
    </xsd:element>
    <xsd:element name="b1f0d39f53a24bd79b4bd9293ca72102" ma:index="69" nillable="true" ma:taxonomy="true" ma:internalName="b1f0d39f53a24bd79b4bd9293ca72102" ma:taxonomyFieldName="CommunityCentre" ma:displayName="Community Centre" ma:readOnly="true" ma:fieldId="{b1f0d39f-53a2-4bd7-9b4b-d9293ca72102}" ma:sspId="d664015b-6f26-4790-8fda-85f68c61414f" ma:termSetId="40d0d7b7-5784-44f5-b690-a115a67b9a48" ma:anchorId="00000000-0000-0000-0000-000000000000" ma:open="false" ma:isKeyword="false">
      <xsd:complexType>
        <xsd:sequence>
          <xsd:element ref="pc:Terms" minOccurs="0" maxOccurs="1"/>
        </xsd:sequence>
      </xsd:complexType>
    </xsd:element>
    <xsd:element name="aabf747856fa4df28b255c8d2d9cdf1f" ma:index="73" nillable="true" ma:taxonomy="true" ma:internalName="aabf747856fa4df28b255c8d2d9cdf1f" ma:taxonomyFieldName="WBCCompany" ma:displayName="Company" ma:readOnly="true" ma:fieldId="{aabf7478-56fa-4df2-8b25-5c8d2d9cdf1f}" ma:sspId="d664015b-6f26-4790-8fda-85f68c61414f" ma:termSetId="26742753-74ca-44a8-9174-6369050f463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Location" ma:index="30" nillable="true" ma:displayName="Location" ma:description="" ma:hidden="true" ma:internalName="Locat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displayName="Author"/>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d664015b-6f26-4790-8fda-85f68c61414f" ContentTypeId="0x0101004006F74AA777284A8BC03E650336547B01" PreviousValue="false"/>
</file>

<file path=customXml/item5.xml><?xml version="1.0" encoding="utf-8"?>
<?mso-contentType ?>
<p:Policy xmlns:p="office.server.policy" id="" local="true">
  <p:Name>Reference</p:Name>
  <p:Description/>
  <p:Statement>Active Reference documents are kept for 18 months. Records are kept for 7 years.</p:Statement>
  <p:PolicyItems>
    <p:PolicyItem featureId="Microsoft.Office.RecordsManagement.PolicyFeatures.Expiration" staticId="0x0101004006F74AA777284A8BC03E650336547B01|-570812246" UniqueId="a95f5664-a814-4925-82b6-22a820b838c9">
      <p:Name>Retention</p:Name>
      <p:Description>Automatic scheduling of content for processing, and performing a retention action on content that has reached its due date.</p:Description>
      <p:CustomData>
        <Schedules nextStageId="3" default="false">
          <Schedule type="Default">
            <stages>
              <data stageId="1">
                <formula id="Microsoft.Office.RecordsManagement.PolicyFeatures.Expiration.Formula.BuiltIn">
                  <number>18</number>
                  <property>Modified</property>
                  <propertyId>28cf69c5-fa48-462a-b5cd-27b6f9d2bd5f</propertyId>
                  <period>months</period>
                </formula>
                <action type="action" id="Microsoft.Office.RecordsManagement.PolicyFeatures.Expiration.Action.MoveToRecycleBin"/>
              </data>
            </stages>
          </Schedule>
          <Schedule type="Record">
            <stages>
              <data stageId="2">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4006F74AA777284A8BC03E650336547B01|8138272" UniqueId="8b38cf6e-6e68-4705-b808-9a67ba08156f">
      <p:Name>Auditing</p:Name>
      <p:Description>Audits user actions on documents and list items to the Audit Log.</p:Description>
      <p:CustomData>
        <Audit>
          <Update/>
          <View/>
          <CheckInOut/>
          <MoveCopy/>
          <DeleteRestore/>
        </Audit>
      </p:CustomData>
    </p:PolicyItem>
  </p:PolicyItems>
</p:Policy>
</file>

<file path=customXml/item6.xml><?xml version="1.0" encoding="utf-8"?>
<p:properties xmlns:p="http://schemas.microsoft.com/office/2006/metadata/properties" xmlns:xsi="http://www.w3.org/2001/XMLSchema-instance" xmlns:pc="http://schemas.microsoft.com/office/infopath/2007/PartnerControls">
  <documentManagement>
    <_dlc_ExpireDateSaved xmlns="http://schemas.microsoft.com/sharepoint/v3" xsi:nil="true"/>
    <_dlc_ExpireDate xmlns="http://schemas.microsoft.com/sharepoint/v3">2021-06-09T10:30:16+00:00</_dlc_ExpireDate>
    <TaxCatchAll xmlns="96eb78c6-d990-4d86-b1df-5389007b3083">
      <Value>289</Value>
    </TaxCatchAll>
    <_dlc_DocId xmlns="96eb78c6-d990-4d86-b1df-5389007b3083">ZXCY4AER26PV-1887685907-888</_dlc_DocId>
    <_dlc_DocIdUrl xmlns="96eb78c6-d990-4d86-b1df-5389007b3083">
      <Url>http://wbcsp16/sites/documentsi/_layouts/15/DocIdRedir.aspx?ID=ZXCY4AER26PV-1887685907-888</Url>
      <Description>ZXCY4AER26PV-1887685907-888</Description>
    </_dlc_DocIdUrl>
    <gdaa15ff613b4d0fbb0adf181104a1c6 xmlns="96eb78c6-d990-4d86-b1df-5389007b3083">
      <Terms xmlns="http://schemas.microsoft.com/office/infopath/2007/PartnerControls"/>
    </gdaa15ff613b4d0fbb0adf181104a1c6>
    <Location xmlns="http://schemas.microsoft.com/sharepoint/v3/fields" xsi:nil="true"/>
    <j2fca25e10e64ac0ba45f6f82f4d51fa xmlns="96eb78c6-d990-4d86-b1df-5389007b3083">
      <Terms xmlns="http://schemas.microsoft.com/office/infopath/2007/PartnerControls">
        <TermInfo xmlns="http://schemas.microsoft.com/office/infopath/2007/PartnerControls">
          <TermName xmlns="http://schemas.microsoft.com/office/infopath/2007/PartnerControls">Financial Services</TermName>
          <TermId xmlns="http://schemas.microsoft.com/office/infopath/2007/PartnerControls">fdcf53ab-1142-4622-9b71-6b15b76480b6</TermId>
        </TermInfo>
      </Terms>
    </j2fca25e10e64ac0ba45f6f82f4d51fa>
    <i0b8c5eaf1ad48b2bc96b822b4d88b04 xmlns="96eb78c6-d990-4d86-b1df-5389007b3083">
      <Terms xmlns="http://schemas.microsoft.com/office/infopath/2007/PartnerControls"/>
    </i0b8c5eaf1ad48b2bc96b822b4d88b04>
    <n5ed98a4e2f14fa587cfe2143a033256 xmlns="96eb78c6-d990-4d86-b1df-5389007b3083">
      <Terms xmlns="http://schemas.microsoft.com/office/infopath/2007/PartnerControls"/>
    </n5ed98a4e2f14fa587cfe2143a033256>
    <m3aef5a28d5b4b27bd0554ee3c676de1 xmlns="96eb78c6-d990-4d86-b1df-5389007b3083">
      <Terms xmlns="http://schemas.microsoft.com/office/infopath/2007/PartnerControls"/>
    </m3aef5a28d5b4b27bd0554ee3c676de1>
    <a913ce868f7640bda6ed7044b927266f xmlns="96eb78c6-d990-4d86-b1df-5389007b3083">
      <Terms xmlns="http://schemas.microsoft.com/office/infopath/2007/PartnerControls"/>
    </a913ce868f7640bda6ed7044b927266f>
    <cede54a8b42a412b8c3b89f301be15b5 xmlns="96eb78c6-d990-4d86-b1df-5389007b3083">
      <Terms xmlns="http://schemas.microsoft.com/office/infopath/2007/PartnerControls"/>
    </cede54a8b42a412b8c3b89f301be15b5>
    <ed79e86673a64de29b609e1721c7626d xmlns="96eb78c6-d990-4d86-b1df-5389007b3083">
      <Terms xmlns="http://schemas.microsoft.com/office/infopath/2007/PartnerControls"/>
    </ed79e86673a64de29b609e1721c7626d>
    <cb9dd883e6354316b0d5d0f18f731892 xmlns="96eb78c6-d990-4d86-b1df-5389007b3083">
      <Terms xmlns="http://schemas.microsoft.com/office/infopath/2007/PartnerControls"/>
    </cb9dd883e6354316b0d5d0f18f731892>
    <jb2dc3c9890740859eee364bcd3efbe6 xmlns="96eb78c6-d990-4d86-b1df-5389007b3083">
      <Terms xmlns="http://schemas.microsoft.com/office/infopath/2007/PartnerControls"/>
    </jb2dc3c9890740859eee364bcd3efbe6>
    <i9a481bd7d1840d7996ff2e43aa0304a xmlns="96eb78c6-d990-4d86-b1df-5389007b3083">
      <Terms xmlns="http://schemas.microsoft.com/office/infopath/2007/PartnerControls"/>
    </i9a481bd7d1840d7996ff2e43aa0304a>
    <n1a4a89002084de5ac2106e937c1b909 xmlns="96eb78c6-d990-4d86-b1df-5389007b3083">
      <Terms xmlns="http://schemas.microsoft.com/office/infopath/2007/PartnerControls"/>
    </n1a4a89002084de5ac2106e937c1b909>
    <hcec3410f7fc4ecc98f123bc9be6e0c2 xmlns="96eb78c6-d990-4d86-b1df-5389007b3083">
      <Terms xmlns="http://schemas.microsoft.com/office/infopath/2007/PartnerControls"/>
    </hcec3410f7fc4ecc98f123bc9be6e0c2>
    <e71543dc4e5a45e08828eaa2b1b10974 xmlns="96eb78c6-d990-4d86-b1df-5389007b3083">
      <Terms xmlns="http://schemas.microsoft.com/office/infopath/2007/PartnerControls"/>
    </e71543dc4e5a45e08828eaa2b1b10974>
    <o185fe7133664146ae0854f4a6694a73 xmlns="96eb78c6-d990-4d86-b1df-5389007b3083">
      <Terms xmlns="http://schemas.microsoft.com/office/infopath/2007/PartnerControls"/>
    </o185fe7133664146ae0854f4a6694a73>
    <h762119d309548b1a9d3da5d697bb4ae xmlns="96eb78c6-d990-4d86-b1df-5389007b3083">
      <Terms xmlns="http://schemas.microsoft.com/office/infopath/2007/PartnerControls"/>
    </h762119d309548b1a9d3da5d697bb4ae>
    <b1f0d39f53a24bd79b4bd9293ca72102 xmlns="96eb78c6-d990-4d86-b1df-5389007b3083">
      <Terms xmlns="http://schemas.microsoft.com/office/infopath/2007/PartnerControls"/>
    </b1f0d39f53a24bd79b4bd9293ca72102>
    <k750cd4564104c499c33e5450e8389d9 xmlns="96eb78c6-d990-4d86-b1df-5389007b3083">
      <Terms xmlns="http://schemas.microsoft.com/office/infopath/2007/PartnerControls"/>
    </k750cd4564104c499c33e5450e8389d9>
    <c76b74a828604598baca3b8e09dbe7e4 xmlns="96eb78c6-d990-4d86-b1df-5389007b3083">
      <Terms xmlns="http://schemas.microsoft.com/office/infopath/2007/PartnerControls"/>
    </c76b74a828604598baca3b8e09dbe7e4>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79C24-4FD9-4E49-991F-154E64A23730}">
  <ds:schemaRefs>
    <ds:schemaRef ds:uri="http://schemas.microsoft.com/sharepoint/v3/contenttype/forms"/>
  </ds:schemaRefs>
</ds:datastoreItem>
</file>

<file path=customXml/itemProps2.xml><?xml version="1.0" encoding="utf-8"?>
<ds:datastoreItem xmlns:ds="http://schemas.openxmlformats.org/officeDocument/2006/customXml" ds:itemID="{84E3B95F-DB0E-42F1-AAB6-23B9D652BE22}">
  <ds:schemaRefs>
    <ds:schemaRef ds:uri="http://schemas.microsoft.com/sharepoint/events"/>
  </ds:schemaRefs>
</ds:datastoreItem>
</file>

<file path=customXml/itemProps3.xml><?xml version="1.0" encoding="utf-8"?>
<ds:datastoreItem xmlns:ds="http://schemas.openxmlformats.org/officeDocument/2006/customXml" ds:itemID="{5CF67912-C7B3-4CD5-8026-24F88E7BB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eb78c6-d990-4d86-b1df-5389007b308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48BDD9-096F-4BB2-B9C1-8EF8FE0DA55A}">
  <ds:schemaRefs>
    <ds:schemaRef ds:uri="Microsoft.SharePoint.Taxonomy.ContentTypeSync"/>
  </ds:schemaRefs>
</ds:datastoreItem>
</file>

<file path=customXml/itemProps5.xml><?xml version="1.0" encoding="utf-8"?>
<ds:datastoreItem xmlns:ds="http://schemas.openxmlformats.org/officeDocument/2006/customXml" ds:itemID="{1B11EDE4-FF9E-48D9-96E5-58A5D319ED01}">
  <ds:schemaRefs>
    <ds:schemaRef ds:uri="office.server.policy"/>
  </ds:schemaRefs>
</ds:datastoreItem>
</file>

<file path=customXml/itemProps6.xml><?xml version="1.0" encoding="utf-8"?>
<ds:datastoreItem xmlns:ds="http://schemas.openxmlformats.org/officeDocument/2006/customXml" ds:itemID="{4533A182-7F51-4595-B350-E216CBE6762B}">
  <ds:schemaRefs>
    <ds:schemaRef ds:uri="http://schemas.microsoft.com/sharepoint/v3/fields"/>
    <ds:schemaRef ds:uri="http://schemas.openxmlformats.org/package/2006/metadata/core-properties"/>
    <ds:schemaRef ds:uri="http://purl.org/dc/elements/1.1/"/>
    <ds:schemaRef ds:uri="96eb78c6-d990-4d86-b1df-5389007b3083"/>
    <ds:schemaRef ds:uri="http://purl.org/dc/dcmitype/"/>
    <ds:schemaRef ds:uri="http://purl.org/dc/terms/"/>
    <ds:schemaRef ds:uri="http://schemas.microsoft.com/office/2006/documentManagement/types"/>
    <ds:schemaRef ds:uri="http://schemas.microsoft.com/office/infopath/2007/PartnerControls"/>
    <ds:schemaRef ds:uri="http://schemas.microsoft.com/sharepoint/v3"/>
    <ds:schemaRef ds:uri="http://schemas.microsoft.com/office/2006/metadata/properties"/>
    <ds:schemaRef ds:uri="http://www.w3.org/XML/1998/namespace"/>
  </ds:schemaRefs>
</ds:datastoreItem>
</file>

<file path=customXml/itemProps7.xml><?xml version="1.0" encoding="utf-8"?>
<ds:datastoreItem xmlns:ds="http://schemas.openxmlformats.org/officeDocument/2006/customXml" ds:itemID="{722BEC8E-19A1-43B0-9DBB-301553963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Job Description Person Specification</Template>
  <TotalTime>0</TotalTime>
  <Pages>5</Pages>
  <Words>1173</Words>
  <Characters>6688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Job Profile Template</vt:lpstr>
    </vt:vector>
  </TitlesOfParts>
  <Company>Woking Borough Council</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Profile Template</dc:title>
  <dc:creator>Sarah Dolbear</dc:creator>
  <cp:lastModifiedBy>Aldona Jones</cp:lastModifiedBy>
  <cp:revision>2</cp:revision>
  <cp:lastPrinted>2019-12-05T09:05:00Z</cp:lastPrinted>
  <dcterms:created xsi:type="dcterms:W3CDTF">2019-12-16T12:07:00Z</dcterms:created>
  <dcterms:modified xsi:type="dcterms:W3CDTF">2019-12-16T12:07:00Z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To">
    <vt:lpwstr>local</vt:lpwstr>
  </property>
  <property fmtid="{D5CDD505-2E9C-101B-9397-08002B2CF9AE}" pid="3" name="ContentTypeId">
    <vt:lpwstr>0x0101004006F74AA777284A8BC03E650336547B01001C1E6CFBE6D5BF4488F6B532343BCC05</vt:lpwstr>
  </property>
  <property fmtid="{D5CDD505-2E9C-101B-9397-08002B2CF9AE}" pid="4" name="Document_x0020_Type">
    <vt:lpwstr>78;#Template|ffebcfc3-a81b-4b66-a1c2-b77ebbf64a1d</vt:lpwstr>
  </property>
  <property fmtid="{D5CDD505-2E9C-101B-9397-08002B2CF9AE}" pid="5" name="_cx_CodeWords">
    <vt:lpwstr>6;#Internal|e5c3c101-0080-4151-a380-4578828831f6</vt:lpwstr>
  </property>
  <property fmtid="{D5CDD505-2E9C-101B-9397-08002B2CF9AE}" pid="6" name="HR_x0020_Topic">
    <vt:lpwstr>38;#Recruitment|30120534-1a40-432f-bc70-429af3e5f556</vt:lpwstr>
  </property>
  <property fmtid="{D5CDD505-2E9C-101B-9397-08002B2CF9AE}" pid="7" name="_cx_SecurityMarkings">
    <vt:lpwstr>7;#Official|59351c5f-b7fd-4a97-8559-c38b9b573e6f</vt:lpwstr>
  </property>
  <property fmtid="{D5CDD505-2E9C-101B-9397-08002B2CF9AE}" pid="8" name="HR Topic">
    <vt:lpwstr>38;#Recruitment|30120534-1a40-432f-bc70-429af3e5f556</vt:lpwstr>
  </property>
  <property fmtid="{D5CDD505-2E9C-101B-9397-08002B2CF9AE}" pid="9" name="Document Type">
    <vt:lpwstr>78;#Template|ffebcfc3-a81b-4b66-a1c2-b77ebbf64a1d</vt:lpwstr>
  </property>
  <property fmtid="{D5CDD505-2E9C-101B-9397-08002B2CF9AE}" pid="10" name="_dlc_policyId">
    <vt:lpwstr>0x0101004006F74AA777284A8BC03E650336547B01|-570812246</vt:lpwstr>
  </property>
  <property fmtid="{D5CDD505-2E9C-101B-9397-08002B2CF9AE}" pid="11" name="ItemRetentionFormula">
    <vt:lpwstr>&lt;formula id="Microsoft.Office.RecordsManagement.PolicyFeatures.Expiration.Formula.BuiltIn"&gt;&lt;number&gt;18&lt;/number&gt;&lt;property&gt;Modified&lt;/property&gt;&lt;propertyId&gt;28cf69c5-fa48-462a-b5cd-27b6f9d2bd5f&lt;/propertyId&gt;&lt;period&gt;months&lt;/period&gt;&lt;/formula&gt;</vt:lpwstr>
  </property>
  <property fmtid="{D5CDD505-2E9C-101B-9397-08002B2CF9AE}" pid="12" name="_dlc_DocIdItemGuid">
    <vt:lpwstr>2f445bb4-28ab-4e9e-b052-b216fa6d3d8f</vt:lpwstr>
  </property>
  <property fmtid="{D5CDD505-2E9C-101B-9397-08002B2CF9AE}" pid="13" name="BoostSolutions_DocumentViewer_DocumentInfo">
    <vt:lpwstr>{"OriginalWidth":794,"OriginalHeight":1123,"Resolution":0,"PageCount":2,"IsEncrypted":false,"LicenseValid":false,"IsError":false,"ErrorMsg":null,"IsImageFile":false,"ImageFileUrl":null,"IsSupportedFile":false,"IsActivedFeature":false}</vt:lpwstr>
  </property>
  <property fmtid="{D5CDD505-2E9C-101B-9397-08002B2CF9AE}" pid="14" name="dlc_EmailFrom">
    <vt:lpwstr/>
  </property>
  <property fmtid="{D5CDD505-2E9C-101B-9397-08002B2CF9AE}" pid="15" name="Order">
    <vt:r8>5762700</vt:r8>
  </property>
  <property fmtid="{D5CDD505-2E9C-101B-9397-08002B2CF9AE}" pid="16" name="dlc_EmailBCC">
    <vt:lpwstr/>
  </property>
  <property fmtid="{D5CDD505-2E9C-101B-9397-08002B2CF9AE}" pid="17" name="_cx_NationalCaveats">
    <vt:lpwstr/>
  </property>
  <property fmtid="{D5CDD505-2E9C-101B-9397-08002B2CF9AE}" pid="18" name="xd_ProgID">
    <vt:lpwstr/>
  </property>
  <property fmtid="{D5CDD505-2E9C-101B-9397-08002B2CF9AE}" pid="19" name="dlc_EmailCC">
    <vt:lpwstr/>
  </property>
  <property fmtid="{D5CDD505-2E9C-101B-9397-08002B2CF9AE}" pid="20" name="dlc_EmailSubject">
    <vt:lpwstr/>
  </property>
  <property fmtid="{D5CDD505-2E9C-101B-9397-08002B2CF9AE}" pid="21" name="dlc_EmailTo">
    <vt:lpwstr/>
  </property>
  <property fmtid="{D5CDD505-2E9C-101B-9397-08002B2CF9AE}" pid="22" name="TemplateUrl">
    <vt:lpwstr/>
  </property>
  <property fmtid="{D5CDD505-2E9C-101B-9397-08002B2CF9AE}" pid="23" name="ide069172d894563bef245a67434d131">
    <vt:lpwstr/>
  </property>
  <property fmtid="{D5CDD505-2E9C-101B-9397-08002B2CF9AE}" pid="24" name="suppcust">
    <vt:lpwstr/>
  </property>
  <property fmtid="{D5CDD505-2E9C-101B-9397-08002B2CF9AE}" pid="25" name="_CopySource">
    <vt:lpwstr>http://wbcsites/sites/HR/EmployeeCaseFiles/HREmployeeCaseFiles/Templates/Job Description and Person Specification.docx</vt:lpwstr>
  </property>
  <property fmtid="{D5CDD505-2E9C-101B-9397-08002B2CF9AE}" pid="26" name="Topic">
    <vt:lpwstr>289;#Financial Services|fdcf53ab-1142-4622-9b71-6b15b76480b6</vt:lpwstr>
  </property>
  <property fmtid="{D5CDD505-2E9C-101B-9397-08002B2CF9AE}" pid="27" name="j22ed6dd9ba44c98bef7111f9a5aa172">
    <vt:lpwstr/>
  </property>
  <property fmtid="{D5CDD505-2E9C-101B-9397-08002B2CF9AE}" pid="28" name="ProtMark">
    <vt:lpwstr/>
  </property>
  <property fmtid="{D5CDD505-2E9C-101B-9397-08002B2CF9AE}" pid="29" name="Supplier">
    <vt:lpwstr/>
  </property>
  <property fmtid="{D5CDD505-2E9C-101B-9397-08002B2CF9AE}" pid="30" name="FrequencyBalance">
    <vt:lpwstr/>
  </property>
  <property fmtid="{D5CDD505-2E9C-101B-9397-08002B2CF9AE}" pid="31" name="CMGOwner">
    <vt:lpwstr/>
  </property>
  <property fmtid="{D5CDD505-2E9C-101B-9397-08002B2CF9AE}" pid="32" name="MunicipalYear">
    <vt:lpwstr/>
  </property>
  <property fmtid="{D5CDD505-2E9C-101B-9397-08002B2CF9AE}" pid="33" name="p3ca08b3204d4594b9205c18ac93ba9d">
    <vt:lpwstr/>
  </property>
  <property fmtid="{D5CDD505-2E9C-101B-9397-08002B2CF9AE}" pid="34" name="CommunityCentre">
    <vt:lpwstr/>
  </property>
  <property fmtid="{D5CDD505-2E9C-101B-9397-08002B2CF9AE}" pid="35" name="SubTopic">
    <vt:lpwstr/>
  </property>
  <property fmtid="{D5CDD505-2E9C-101B-9397-08002B2CF9AE}" pid="36" name="DocumentType">
    <vt:lpwstr/>
  </property>
  <property fmtid="{D5CDD505-2E9C-101B-9397-08002B2CF9AE}" pid="37" name="Software">
    <vt:lpwstr/>
  </property>
  <property fmtid="{D5CDD505-2E9C-101B-9397-08002B2CF9AE}" pid="38" name="FinanceFunction">
    <vt:lpwstr/>
  </property>
  <property fmtid="{D5CDD505-2E9C-101B-9397-08002B2CF9AE}" pid="39" name="ElectoralYear">
    <vt:lpwstr/>
  </property>
  <property fmtid="{D5CDD505-2E9C-101B-9397-08002B2CF9AE}" pid="40" name="ICTLocation">
    <vt:lpwstr/>
  </property>
  <property fmtid="{D5CDD505-2E9C-101B-9397-08002B2CF9AE}" pid="41" name="Year">
    <vt:lpwstr/>
  </property>
  <property fmtid="{D5CDD505-2E9C-101B-9397-08002B2CF9AE}" pid="42" name="Month">
    <vt:lpwstr/>
  </property>
  <property fmtid="{D5CDD505-2E9C-101B-9397-08002B2CF9AE}" pid="43" name="Election">
    <vt:lpwstr/>
  </property>
  <property fmtid="{D5CDD505-2E9C-101B-9397-08002B2CF9AE}" pid="44" name="GreenSpace">
    <vt:lpwstr/>
  </property>
  <property fmtid="{D5CDD505-2E9C-101B-9397-08002B2CF9AE}" pid="45" name="WBCDepartment">
    <vt:lpwstr/>
  </property>
  <property fmtid="{D5CDD505-2E9C-101B-9397-08002B2CF9AE}" pid="46" name="TownCentreLocation">
    <vt:lpwstr/>
  </property>
  <property fmtid="{D5CDD505-2E9C-101B-9397-08002B2CF9AE}" pid="47" name="Function">
    <vt:lpwstr/>
  </property>
</Properties>
</file>